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7457" w14:textId="77777777" w:rsidR="00B508A0" w:rsidRPr="00A76A90" w:rsidRDefault="004759E0" w:rsidP="009866E5">
      <w:pPr>
        <w:autoSpaceDE w:val="0"/>
        <w:autoSpaceDN w:val="0"/>
        <w:bidi/>
        <w:spacing w:after="0" w:line="240" w:lineRule="auto"/>
        <w:rPr>
          <w:rFonts w:ascii="Simplified Arabic" w:hAnsi="Simplified Arabic" w:cs="Simplified Arabic"/>
          <w:b/>
          <w:bCs/>
          <w:sz w:val="36"/>
          <w:szCs w:val="36"/>
        </w:rPr>
      </w:pPr>
      <w:bookmarkStart w:id="1" w:name="_Hlk33008185"/>
      <w:r w:rsidRPr="00A76A90">
        <w:rPr>
          <w:rFonts w:ascii="Simplified Arabic" w:eastAsia="Arial" w:hAnsi="Simplified Arabic" w:cs="Simplified Arabic"/>
          <w:b/>
          <w:color w:val="000000"/>
          <w:sz w:val="40"/>
          <w:szCs w:val="28"/>
          <w:u w:val="single"/>
          <w:rtl/>
          <w:lang w:bidi="ar-AE"/>
        </w:rPr>
        <w:t>للنشر الفوري</w:t>
      </w:r>
      <w:bookmarkEnd w:id="1"/>
      <w:r w:rsidR="00B347DA" w:rsidRPr="00A76A90">
        <w:rPr>
          <w:rFonts w:ascii="Simplified Arabic" w:eastAsia="Arial" w:hAnsi="Simplified Arabic" w:cs="Simplified Arabic"/>
          <w:bCs/>
          <w:color w:val="000000"/>
          <w:sz w:val="28"/>
          <w:szCs w:val="20"/>
          <w:u w:val="single"/>
        </w:rPr>
        <w:br/>
      </w:r>
      <w:bookmarkStart w:id="2" w:name="_Hlk41033143"/>
      <w:bookmarkStart w:id="3" w:name="_Hlk56432453"/>
    </w:p>
    <w:bookmarkEnd w:id="2"/>
    <w:bookmarkEnd w:id="3"/>
    <w:p w14:paraId="35656A91" w14:textId="41474F55" w:rsidR="00A76A90" w:rsidRPr="00A30972" w:rsidRDefault="000925C3" w:rsidP="00DE3D31">
      <w:pPr>
        <w:bidi/>
        <w:spacing w:after="0" w:line="240" w:lineRule="auto"/>
        <w:rPr>
          <w:rFonts w:ascii="Simplified Arabic" w:hAnsi="Simplified Arabic" w:cs="Simplified Arabic"/>
          <w:b/>
          <w:bCs/>
          <w:sz w:val="40"/>
          <w:szCs w:val="40"/>
          <w:rtl/>
        </w:rPr>
      </w:pPr>
      <w:r w:rsidRPr="00A30972">
        <w:rPr>
          <w:rFonts w:ascii="Simplified Arabic" w:hAnsi="Simplified Arabic" w:cs="Simplified Arabic" w:hint="cs"/>
          <w:b/>
          <w:bCs/>
          <w:sz w:val="40"/>
          <w:szCs w:val="40"/>
          <w:rtl/>
        </w:rPr>
        <w:t>عمليات</w:t>
      </w:r>
      <w:r w:rsidR="00A76A90" w:rsidRPr="00A30972">
        <w:rPr>
          <w:rFonts w:ascii="Simplified Arabic" w:hAnsi="Simplified Arabic" w:cs="Simplified Arabic"/>
          <w:b/>
          <w:bCs/>
          <w:sz w:val="40"/>
          <w:szCs w:val="40"/>
          <w:rtl/>
        </w:rPr>
        <w:t xml:space="preserve"> محاكاة الضوضاء والاهتزاز والخشونة </w:t>
      </w:r>
      <w:r w:rsidR="005B36CA" w:rsidRPr="00A30972">
        <w:rPr>
          <w:rFonts w:ascii="Simplified Arabic" w:hAnsi="Simplified Arabic" w:cs="Simplified Arabic" w:hint="cs"/>
          <w:b/>
          <w:bCs/>
          <w:sz w:val="40"/>
          <w:szCs w:val="40"/>
          <w:rtl/>
        </w:rPr>
        <w:t>تمنح</w:t>
      </w:r>
      <w:r w:rsidR="00DE3D31" w:rsidRPr="00A30972">
        <w:rPr>
          <w:rFonts w:ascii="Simplified Arabic" w:hAnsi="Simplified Arabic" w:cs="Simplified Arabic" w:hint="cs"/>
          <w:b/>
          <w:bCs/>
          <w:sz w:val="40"/>
          <w:szCs w:val="40"/>
          <w:rtl/>
        </w:rPr>
        <w:t xml:space="preserve"> </w:t>
      </w:r>
      <w:r w:rsidR="00A76A90" w:rsidRPr="00A30972">
        <w:rPr>
          <w:rFonts w:ascii="Simplified Arabic" w:hAnsi="Simplified Arabic" w:cs="Simplified Arabic"/>
          <w:b/>
          <w:bCs/>
          <w:sz w:val="40"/>
          <w:szCs w:val="40"/>
          <w:rtl/>
        </w:rPr>
        <w:t xml:space="preserve">مركبات فورد </w:t>
      </w:r>
      <w:r w:rsidR="005B36CA" w:rsidRPr="00A30972">
        <w:rPr>
          <w:rFonts w:ascii="Simplified Arabic" w:hAnsi="Simplified Arabic" w:cs="Simplified Arabic" w:hint="cs"/>
          <w:b/>
          <w:bCs/>
          <w:sz w:val="40"/>
          <w:szCs w:val="40"/>
          <w:rtl/>
        </w:rPr>
        <w:t xml:space="preserve">أعلى مستويات الراحة وتجربة </w:t>
      </w:r>
      <w:r w:rsidR="00DE3D31" w:rsidRPr="00A30972">
        <w:rPr>
          <w:rFonts w:ascii="Simplified Arabic" w:hAnsi="Simplified Arabic" w:cs="Simplified Arabic" w:hint="cs"/>
          <w:b/>
          <w:bCs/>
          <w:sz w:val="40"/>
          <w:szCs w:val="40"/>
          <w:rtl/>
        </w:rPr>
        <w:t xml:space="preserve">قيادة فريدة </w:t>
      </w:r>
      <w:r w:rsidR="005B36CA" w:rsidRPr="00A30972">
        <w:rPr>
          <w:rFonts w:ascii="Simplified Arabic" w:hAnsi="Simplified Arabic" w:cs="Simplified Arabic" w:hint="cs"/>
          <w:b/>
          <w:bCs/>
          <w:sz w:val="40"/>
          <w:szCs w:val="40"/>
          <w:rtl/>
        </w:rPr>
        <w:t>من نوعها</w:t>
      </w:r>
    </w:p>
    <w:p w14:paraId="0EB616E5" w14:textId="77777777" w:rsidR="00A76A90" w:rsidRPr="00A30972" w:rsidRDefault="00A76A90" w:rsidP="009866E5">
      <w:pPr>
        <w:bidi/>
        <w:spacing w:after="0" w:line="240" w:lineRule="auto"/>
        <w:rPr>
          <w:rFonts w:ascii="Simplified Arabic" w:hAnsi="Simplified Arabic" w:cs="Simplified Arabic"/>
          <w:b/>
          <w:bCs/>
          <w:sz w:val="40"/>
          <w:szCs w:val="40"/>
        </w:rPr>
      </w:pPr>
    </w:p>
    <w:p w14:paraId="7A98F6FA" w14:textId="132288D9" w:rsidR="00A76A90" w:rsidRPr="00A30972" w:rsidRDefault="00A76A90" w:rsidP="009866E5">
      <w:pPr>
        <w:bidi/>
        <w:spacing w:after="0" w:line="240" w:lineRule="auto"/>
        <w:rPr>
          <w:rFonts w:ascii="Simplified Arabic" w:hAnsi="Simplified Arabic" w:cs="Simplified Arabic"/>
          <w:sz w:val="28"/>
          <w:szCs w:val="28"/>
          <w:rtl/>
          <w:lang w:bidi="ar-AE"/>
        </w:rPr>
      </w:pPr>
      <w:r w:rsidRPr="00A30972">
        <w:rPr>
          <w:rFonts w:ascii="Simplified Arabic" w:hAnsi="Simplified Arabic" w:cs="Simplified Arabic"/>
          <w:b/>
          <w:bCs/>
          <w:sz w:val="28"/>
          <w:szCs w:val="28"/>
          <w:rtl/>
          <w:lang w:bidi="ar-AE"/>
        </w:rPr>
        <w:t xml:space="preserve">دبي، الإمارات العربية المتحدة، </w:t>
      </w:r>
      <w:r w:rsidR="00C3123E">
        <w:rPr>
          <w:rFonts w:ascii="Simplified Arabic" w:hAnsi="Simplified Arabic" w:cs="Simplified Arabic"/>
          <w:b/>
          <w:bCs/>
          <w:sz w:val="28"/>
          <w:szCs w:val="28"/>
          <w:lang w:bidi="ar-AE"/>
        </w:rPr>
        <w:t>26</w:t>
      </w:r>
      <w:bookmarkStart w:id="4" w:name="_GoBack"/>
      <w:bookmarkEnd w:id="4"/>
      <w:r w:rsidRPr="00A30972">
        <w:rPr>
          <w:rFonts w:ascii="Simplified Arabic" w:hAnsi="Simplified Arabic" w:cs="Simplified Arabic"/>
          <w:b/>
          <w:bCs/>
          <w:sz w:val="28"/>
          <w:szCs w:val="28"/>
          <w:rtl/>
          <w:lang w:bidi="ar-AE"/>
        </w:rPr>
        <w:t xml:space="preserve"> نوفمبر 2020</w:t>
      </w:r>
      <w:r w:rsidRPr="00A30972">
        <w:rPr>
          <w:rFonts w:ascii="Simplified Arabic" w:hAnsi="Simplified Arabic" w:cs="Simplified Arabic"/>
          <w:sz w:val="28"/>
          <w:szCs w:val="28"/>
          <w:rtl/>
          <w:lang w:bidi="ar-AE"/>
        </w:rPr>
        <w:t xml:space="preserve">: لطالما كان هدير محرك </w:t>
      </w:r>
      <w:r w:rsidRPr="00A30972">
        <w:rPr>
          <w:rFonts w:ascii="Simplified Arabic" w:hAnsi="Simplified Arabic" w:cs="Simplified Arabic"/>
          <w:sz w:val="28"/>
          <w:szCs w:val="28"/>
          <w:lang w:bidi="ar-AE"/>
        </w:rPr>
        <w:t>V8</w:t>
      </w:r>
      <w:r w:rsidRPr="00A30972">
        <w:rPr>
          <w:rFonts w:ascii="Simplified Arabic" w:hAnsi="Simplified Arabic" w:cs="Simplified Arabic"/>
          <w:sz w:val="28"/>
          <w:szCs w:val="28"/>
          <w:rtl/>
          <w:lang w:bidi="ar-AE"/>
        </w:rPr>
        <w:t xml:space="preserve"> عالي الأداء والمستخدم في سيارة فورد موستانج عاملاً حاسماً في جذب الأنظار إلى السيارة بفضل صوته الهائل، </w:t>
      </w:r>
      <w:r w:rsidR="00E530CB" w:rsidRPr="00A30972">
        <w:rPr>
          <w:rFonts w:ascii="Simplified Arabic" w:hAnsi="Simplified Arabic" w:cs="Simplified Arabic" w:hint="cs"/>
          <w:sz w:val="28"/>
          <w:szCs w:val="28"/>
          <w:rtl/>
          <w:lang w:bidi="ar-AE"/>
        </w:rPr>
        <w:t>لكن ا</w:t>
      </w:r>
      <w:r w:rsidRPr="00A30972">
        <w:rPr>
          <w:rFonts w:ascii="Simplified Arabic" w:hAnsi="Simplified Arabic" w:cs="Simplified Arabic"/>
          <w:sz w:val="28"/>
          <w:szCs w:val="28"/>
          <w:rtl/>
          <w:lang w:bidi="ar-AE"/>
        </w:rPr>
        <w:t xml:space="preserve">لسائق والركاب في </w:t>
      </w:r>
      <w:r w:rsidR="00E530CB" w:rsidRPr="00A30972">
        <w:rPr>
          <w:rFonts w:ascii="Simplified Arabic" w:hAnsi="Simplified Arabic" w:cs="Simplified Arabic" w:hint="cs"/>
          <w:sz w:val="28"/>
          <w:szCs w:val="28"/>
          <w:rtl/>
          <w:lang w:bidi="ar-AE"/>
        </w:rPr>
        <w:t>المقصورة بوسعهم تجاذ أطراف ال</w:t>
      </w:r>
      <w:r w:rsidRPr="00A30972">
        <w:rPr>
          <w:rFonts w:ascii="Simplified Arabic" w:hAnsi="Simplified Arabic" w:cs="Simplified Arabic"/>
          <w:sz w:val="28"/>
          <w:szCs w:val="28"/>
          <w:rtl/>
          <w:lang w:bidi="ar-AE"/>
        </w:rPr>
        <w:t xml:space="preserve">حديث طوال الرحلة بهدوء تام ودون الحاجة </w:t>
      </w:r>
      <w:r w:rsidR="00E530CB" w:rsidRPr="00A30972">
        <w:rPr>
          <w:rFonts w:ascii="Simplified Arabic" w:hAnsi="Simplified Arabic" w:cs="Simplified Arabic" w:hint="cs"/>
          <w:sz w:val="28"/>
          <w:szCs w:val="28"/>
          <w:rtl/>
          <w:lang w:bidi="ar-AE"/>
        </w:rPr>
        <w:t>إلى رفع أصواتهم</w:t>
      </w:r>
      <w:r w:rsidRPr="00A30972">
        <w:rPr>
          <w:rFonts w:ascii="Simplified Arabic" w:hAnsi="Simplified Arabic" w:cs="Simplified Arabic"/>
          <w:sz w:val="28"/>
          <w:szCs w:val="28"/>
          <w:rtl/>
          <w:lang w:bidi="ar-AE"/>
        </w:rPr>
        <w:t xml:space="preserve">. </w:t>
      </w:r>
      <w:r w:rsidR="00B16CF1" w:rsidRPr="00A30972">
        <w:rPr>
          <w:rFonts w:ascii="Simplified Arabic" w:hAnsi="Simplified Arabic" w:cs="Simplified Arabic" w:hint="cs"/>
          <w:sz w:val="28"/>
          <w:szCs w:val="28"/>
          <w:rtl/>
          <w:lang w:bidi="ar-AE"/>
        </w:rPr>
        <w:t xml:space="preserve">ويأتي </w:t>
      </w:r>
      <w:r w:rsidRPr="00A30972">
        <w:rPr>
          <w:rFonts w:ascii="Simplified Arabic" w:hAnsi="Simplified Arabic" w:cs="Simplified Arabic"/>
          <w:sz w:val="28"/>
          <w:szCs w:val="28"/>
          <w:rtl/>
          <w:lang w:bidi="ar-AE"/>
        </w:rPr>
        <w:t xml:space="preserve">التوازن المثالي بين نغمات العادم أثناء قيادة موستانج وتوفير أقصى درجات الهدوء في مقصورتها الداخلية بفضل جهود </w:t>
      </w:r>
      <w:r w:rsidR="00B16CF1" w:rsidRPr="00A30972">
        <w:rPr>
          <w:rFonts w:ascii="Simplified Arabic" w:hAnsi="Simplified Arabic" w:cs="Simplified Arabic" w:hint="cs"/>
          <w:sz w:val="28"/>
          <w:szCs w:val="28"/>
          <w:rtl/>
          <w:lang w:bidi="ar-AE"/>
        </w:rPr>
        <w:t>ال</w:t>
      </w:r>
      <w:r w:rsidRPr="00A30972">
        <w:rPr>
          <w:rFonts w:ascii="Simplified Arabic" w:hAnsi="Simplified Arabic" w:cs="Simplified Arabic"/>
          <w:sz w:val="28"/>
          <w:szCs w:val="28"/>
          <w:rtl/>
          <w:lang w:bidi="ar-AE"/>
        </w:rPr>
        <w:t xml:space="preserve">فريق </w:t>
      </w:r>
      <w:r w:rsidR="00B16CF1" w:rsidRPr="00A30972">
        <w:rPr>
          <w:rFonts w:ascii="Simplified Arabic" w:hAnsi="Simplified Arabic" w:cs="Simplified Arabic" w:hint="cs"/>
          <w:sz w:val="28"/>
          <w:szCs w:val="28"/>
          <w:rtl/>
          <w:lang w:bidi="ar-AE"/>
        </w:rPr>
        <w:t xml:space="preserve">المعني باختبارات محاكاة </w:t>
      </w:r>
      <w:r w:rsidRPr="00A30972">
        <w:rPr>
          <w:rFonts w:ascii="Simplified Arabic" w:hAnsi="Simplified Arabic" w:cs="Simplified Arabic"/>
          <w:sz w:val="28"/>
          <w:szCs w:val="28"/>
          <w:rtl/>
          <w:lang w:bidi="ar-AE"/>
        </w:rPr>
        <w:t>الضوضاء والاهتزاز والخشونة</w:t>
      </w:r>
      <w:r w:rsidR="00F76AAD" w:rsidRPr="00A30972">
        <w:rPr>
          <w:rFonts w:ascii="Simplified Arabic" w:hAnsi="Simplified Arabic" w:cs="Simplified Arabic" w:hint="cs"/>
          <w:sz w:val="28"/>
          <w:szCs w:val="28"/>
          <w:rtl/>
          <w:lang w:bidi="ar-AE"/>
        </w:rPr>
        <w:t xml:space="preserve"> تحت قيادة</w:t>
      </w:r>
      <w:r w:rsidRPr="00A30972">
        <w:rPr>
          <w:rFonts w:ascii="Simplified Arabic" w:hAnsi="Simplified Arabic" w:cs="Simplified Arabic"/>
          <w:sz w:val="28"/>
          <w:szCs w:val="28"/>
          <w:rtl/>
          <w:lang w:bidi="ar-AE"/>
        </w:rPr>
        <w:t xml:space="preserve"> بات ماهوني، مدير عام قسم الضوضاء والاهتزاز والخشونة في "آي إم جي فيكلز"، </w:t>
      </w:r>
      <w:r w:rsidR="00F76AAD" w:rsidRPr="00A30972">
        <w:rPr>
          <w:rFonts w:ascii="Simplified Arabic" w:hAnsi="Simplified Arabic" w:cs="Simplified Arabic" w:hint="cs"/>
          <w:sz w:val="28"/>
          <w:szCs w:val="28"/>
          <w:rtl/>
          <w:lang w:bidi="ar-AE"/>
        </w:rPr>
        <w:t xml:space="preserve">والذي يتولى </w:t>
      </w:r>
      <w:r w:rsidRPr="00A30972">
        <w:rPr>
          <w:rFonts w:ascii="Simplified Arabic" w:hAnsi="Simplified Arabic" w:cs="Simplified Arabic"/>
          <w:sz w:val="28"/>
          <w:szCs w:val="28"/>
          <w:rtl/>
          <w:lang w:bidi="ar-AE"/>
        </w:rPr>
        <w:t xml:space="preserve">مسؤولية الإشراف على إحدى أبرز فرق فورد المتخصصة في هذه المجالات، </w:t>
      </w:r>
      <w:r w:rsidR="00F76AAD" w:rsidRPr="00A30972">
        <w:rPr>
          <w:rFonts w:ascii="Simplified Arabic" w:hAnsi="Simplified Arabic" w:cs="Simplified Arabic" w:hint="cs"/>
          <w:sz w:val="28"/>
          <w:szCs w:val="28"/>
          <w:rtl/>
          <w:lang w:bidi="ar-AE"/>
        </w:rPr>
        <w:t xml:space="preserve">ويعمل على تصميم </w:t>
      </w:r>
      <w:r w:rsidRPr="00A30972">
        <w:rPr>
          <w:rFonts w:ascii="Simplified Arabic" w:hAnsi="Simplified Arabic" w:cs="Simplified Arabic"/>
          <w:sz w:val="28"/>
          <w:szCs w:val="28"/>
          <w:rtl/>
          <w:lang w:bidi="ar-AE"/>
        </w:rPr>
        <w:t>برامج محاكاة رائدة يتم تطويرها في قسم ثبات المركبات في فورد أستراليا لت</w:t>
      </w:r>
      <w:r w:rsidR="00F76AAD" w:rsidRPr="00A30972">
        <w:rPr>
          <w:rFonts w:ascii="Simplified Arabic" w:hAnsi="Simplified Arabic" w:cs="Simplified Arabic" w:hint="cs"/>
          <w:sz w:val="28"/>
          <w:szCs w:val="28"/>
          <w:rtl/>
          <w:lang w:bidi="ar-AE"/>
        </w:rPr>
        <w:t>وفر ل</w:t>
      </w:r>
      <w:r w:rsidRPr="00A30972">
        <w:rPr>
          <w:rFonts w:ascii="Simplified Arabic" w:hAnsi="Simplified Arabic" w:cs="Simplified Arabic"/>
          <w:sz w:val="28"/>
          <w:szCs w:val="28"/>
          <w:rtl/>
          <w:lang w:bidi="ar-AE"/>
        </w:rPr>
        <w:t>عملاء فورد تجارب قيادة مثالية.</w:t>
      </w:r>
    </w:p>
    <w:p w14:paraId="5947BFF7" w14:textId="77777777" w:rsidR="00A76A90" w:rsidRPr="00A30972" w:rsidRDefault="00A76A90" w:rsidP="009866E5">
      <w:pPr>
        <w:bidi/>
        <w:spacing w:after="0" w:line="240" w:lineRule="auto"/>
        <w:rPr>
          <w:rFonts w:ascii="Simplified Arabic" w:hAnsi="Simplified Arabic" w:cs="Simplified Arabic"/>
          <w:sz w:val="28"/>
          <w:szCs w:val="28"/>
          <w:lang w:bidi="ar-AE"/>
        </w:rPr>
      </w:pPr>
    </w:p>
    <w:p w14:paraId="79B5C10C" w14:textId="7F0F1865" w:rsidR="00A76A90" w:rsidRPr="00A30972" w:rsidRDefault="00E61FA8" w:rsidP="009866E5">
      <w:pPr>
        <w:bidi/>
        <w:spacing w:after="0" w:line="240" w:lineRule="auto"/>
        <w:rPr>
          <w:rFonts w:ascii="Simplified Arabic" w:hAnsi="Simplified Arabic" w:cs="Simplified Arabic"/>
          <w:bCs/>
          <w:color w:val="000000" w:themeColor="text1"/>
          <w:sz w:val="28"/>
          <w:szCs w:val="28"/>
        </w:rPr>
      </w:pPr>
      <w:r w:rsidRPr="00A30972">
        <w:rPr>
          <w:rFonts w:ascii="Simplified Arabic" w:hAnsi="Simplified Arabic" w:cs="Simplified Arabic" w:hint="cs"/>
          <w:bCs/>
          <w:color w:val="000000" w:themeColor="text1"/>
          <w:sz w:val="28"/>
          <w:szCs w:val="28"/>
          <w:rtl/>
        </w:rPr>
        <w:t xml:space="preserve">قسم </w:t>
      </w:r>
      <w:r w:rsidR="00A76A90" w:rsidRPr="00A30972">
        <w:rPr>
          <w:rFonts w:ascii="Simplified Arabic" w:hAnsi="Simplified Arabic" w:cs="Simplified Arabic"/>
          <w:bCs/>
          <w:color w:val="000000" w:themeColor="text1"/>
          <w:sz w:val="28"/>
          <w:szCs w:val="28"/>
          <w:rtl/>
        </w:rPr>
        <w:t>الضوضاء والاهتزاز والخشونة</w:t>
      </w:r>
    </w:p>
    <w:p w14:paraId="4CBBDF85" w14:textId="368FBA1D" w:rsidR="00A76A90" w:rsidRPr="00A30972" w:rsidRDefault="00A76A90" w:rsidP="009866E5">
      <w:pPr>
        <w:bidi/>
        <w:spacing w:after="0" w:line="240" w:lineRule="auto"/>
        <w:rPr>
          <w:rFonts w:ascii="Simplified Arabic" w:hAnsi="Simplified Arabic" w:cs="Simplified Arabic"/>
          <w:color w:val="000000" w:themeColor="text1"/>
          <w:sz w:val="28"/>
          <w:szCs w:val="28"/>
          <w:rtl/>
        </w:rPr>
      </w:pPr>
      <w:r w:rsidRPr="00A30972">
        <w:rPr>
          <w:rFonts w:ascii="Simplified Arabic" w:hAnsi="Simplified Arabic" w:cs="Simplified Arabic"/>
          <w:color w:val="000000" w:themeColor="text1"/>
          <w:sz w:val="28"/>
          <w:szCs w:val="28"/>
          <w:rtl/>
        </w:rPr>
        <w:t xml:space="preserve">يتولى هذا القسم مسؤولية دراسة معدلات الضوضاء والاهتزاز والخشونة التي تنتجها السيارة في وضع التشغيل العادي. وتنبع أهمية هذه الدراسة لكونها </w:t>
      </w:r>
      <w:r w:rsidR="00FE3D88" w:rsidRPr="00A30972">
        <w:rPr>
          <w:rFonts w:ascii="Simplified Arabic" w:hAnsi="Simplified Arabic" w:cs="Simplified Arabic" w:hint="cs"/>
          <w:color w:val="000000" w:themeColor="text1"/>
          <w:sz w:val="28"/>
          <w:szCs w:val="28"/>
          <w:rtl/>
        </w:rPr>
        <w:t>توفر</w:t>
      </w:r>
      <w:r w:rsidRPr="00A30972">
        <w:rPr>
          <w:rFonts w:ascii="Simplified Arabic" w:hAnsi="Simplified Arabic" w:cs="Simplified Arabic"/>
          <w:color w:val="000000" w:themeColor="text1"/>
          <w:sz w:val="28"/>
          <w:szCs w:val="28"/>
          <w:rtl/>
        </w:rPr>
        <w:t xml:space="preserve"> تجربة شاملة تؤثر بشكل مباشر على العملاء. وفيما يلي مزيد من التفاصيل حول هذه العملية:</w:t>
      </w:r>
    </w:p>
    <w:p w14:paraId="5E7ADC63" w14:textId="77777777" w:rsidR="00A76A90" w:rsidRPr="00A30972" w:rsidRDefault="00A76A90" w:rsidP="009866E5">
      <w:pPr>
        <w:bidi/>
        <w:spacing w:after="0" w:line="240" w:lineRule="auto"/>
        <w:rPr>
          <w:rFonts w:ascii="Simplified Arabic" w:hAnsi="Simplified Arabic" w:cs="Simplified Arabic"/>
          <w:color w:val="000000" w:themeColor="text1"/>
          <w:sz w:val="28"/>
          <w:szCs w:val="28"/>
          <w:rtl/>
        </w:rPr>
      </w:pPr>
    </w:p>
    <w:p w14:paraId="2A65B176" w14:textId="77777777" w:rsidR="00A76A90" w:rsidRPr="00A30972" w:rsidRDefault="00A76A90" w:rsidP="009866E5">
      <w:pPr>
        <w:pStyle w:val="ListParagraph"/>
        <w:numPr>
          <w:ilvl w:val="0"/>
          <w:numId w:val="37"/>
        </w:numPr>
        <w:bidi/>
        <w:contextualSpacing w:val="0"/>
        <w:rPr>
          <w:rFonts w:ascii="Simplified Arabic" w:hAnsi="Simplified Arabic" w:cs="Simplified Arabic"/>
          <w:color w:val="000000" w:themeColor="text1"/>
          <w:sz w:val="28"/>
          <w:szCs w:val="28"/>
        </w:rPr>
      </w:pPr>
      <w:r w:rsidRPr="00A30972">
        <w:rPr>
          <w:rFonts w:ascii="Simplified Arabic" w:hAnsi="Simplified Arabic" w:cs="Simplified Arabic"/>
          <w:bCs/>
          <w:color w:val="000000" w:themeColor="text1"/>
          <w:sz w:val="28"/>
          <w:szCs w:val="28"/>
          <w:rtl/>
        </w:rPr>
        <w:t>الضوضاء</w:t>
      </w:r>
      <w:r w:rsidRPr="00A30972">
        <w:rPr>
          <w:rFonts w:ascii="Simplified Arabic" w:hAnsi="Simplified Arabic" w:cs="Simplified Arabic"/>
          <w:b/>
          <w:color w:val="000000" w:themeColor="text1"/>
          <w:sz w:val="28"/>
          <w:szCs w:val="28"/>
          <w:rtl/>
        </w:rPr>
        <w:t>: وتشمل الضجيج الذي يمكن سماعه في مقصورة السيارة بسبب صوت المحرك أو الرياح أو الطريق.</w:t>
      </w:r>
    </w:p>
    <w:p w14:paraId="1A55BA23" w14:textId="2BD7BDC1" w:rsidR="00A76A90" w:rsidRPr="00A30972" w:rsidRDefault="00A76A90" w:rsidP="009866E5">
      <w:pPr>
        <w:pStyle w:val="ListParagraph"/>
        <w:numPr>
          <w:ilvl w:val="0"/>
          <w:numId w:val="37"/>
        </w:numPr>
        <w:bidi/>
        <w:contextualSpacing w:val="0"/>
        <w:rPr>
          <w:rFonts w:ascii="Simplified Arabic" w:hAnsi="Simplified Arabic" w:cs="Simplified Arabic"/>
          <w:color w:val="000000" w:themeColor="text1"/>
          <w:sz w:val="28"/>
          <w:szCs w:val="28"/>
        </w:rPr>
      </w:pPr>
      <w:r w:rsidRPr="00A30972">
        <w:rPr>
          <w:rFonts w:ascii="Simplified Arabic" w:hAnsi="Simplified Arabic" w:cs="Simplified Arabic"/>
          <w:bCs/>
          <w:color w:val="000000" w:themeColor="text1"/>
          <w:sz w:val="28"/>
          <w:szCs w:val="28"/>
          <w:rtl/>
        </w:rPr>
        <w:t>الاهتزاز</w:t>
      </w:r>
      <w:r w:rsidRPr="00A30972">
        <w:rPr>
          <w:rFonts w:ascii="Simplified Arabic" w:hAnsi="Simplified Arabic" w:cs="Simplified Arabic"/>
          <w:b/>
          <w:color w:val="000000" w:themeColor="text1"/>
          <w:sz w:val="28"/>
          <w:szCs w:val="28"/>
          <w:rtl/>
        </w:rPr>
        <w:t xml:space="preserve">: ويشمل </w:t>
      </w:r>
      <w:r w:rsidR="005D6CD2" w:rsidRPr="00A30972">
        <w:rPr>
          <w:rFonts w:ascii="Simplified Arabic" w:hAnsi="Simplified Arabic" w:cs="Simplified Arabic" w:hint="cs"/>
          <w:b/>
          <w:color w:val="000000" w:themeColor="text1"/>
          <w:sz w:val="28"/>
          <w:szCs w:val="28"/>
          <w:rtl/>
        </w:rPr>
        <w:t>ما</w:t>
      </w:r>
      <w:r w:rsidRPr="00A30972">
        <w:rPr>
          <w:rFonts w:ascii="Simplified Arabic" w:hAnsi="Simplified Arabic" w:cs="Simplified Arabic"/>
          <w:b/>
          <w:color w:val="000000" w:themeColor="text1"/>
          <w:sz w:val="28"/>
          <w:szCs w:val="28"/>
          <w:rtl/>
        </w:rPr>
        <w:t xml:space="preserve"> يشعر به الركاب </w:t>
      </w:r>
      <w:r w:rsidR="005D6CD2" w:rsidRPr="00A30972">
        <w:rPr>
          <w:rFonts w:ascii="Simplified Arabic" w:hAnsi="Simplified Arabic" w:cs="Simplified Arabic" w:hint="cs"/>
          <w:b/>
          <w:color w:val="000000" w:themeColor="text1"/>
          <w:sz w:val="28"/>
          <w:szCs w:val="28"/>
          <w:rtl/>
        </w:rPr>
        <w:t xml:space="preserve">نتيجة </w:t>
      </w:r>
      <w:r w:rsidR="00DA37BD" w:rsidRPr="00A30972">
        <w:rPr>
          <w:rFonts w:ascii="Simplified Arabic" w:hAnsi="Simplified Arabic" w:cs="Simplified Arabic" w:hint="cs"/>
          <w:b/>
          <w:color w:val="000000" w:themeColor="text1"/>
          <w:sz w:val="28"/>
          <w:szCs w:val="28"/>
          <w:rtl/>
        </w:rPr>
        <w:t xml:space="preserve">حركة </w:t>
      </w:r>
      <w:r w:rsidRPr="00A30972">
        <w:rPr>
          <w:rFonts w:ascii="Simplified Arabic" w:hAnsi="Simplified Arabic" w:cs="Simplified Arabic"/>
          <w:b/>
          <w:color w:val="000000" w:themeColor="text1"/>
          <w:sz w:val="28"/>
          <w:szCs w:val="28"/>
          <w:rtl/>
        </w:rPr>
        <w:t>مكونات المحرك أو نظام التعليق أو ردود الفعل من عجلة القيادة والدواسات.</w:t>
      </w:r>
    </w:p>
    <w:p w14:paraId="65D28204" w14:textId="77777777" w:rsidR="00A76A90" w:rsidRPr="00A30972" w:rsidRDefault="00A76A90" w:rsidP="009866E5">
      <w:pPr>
        <w:pStyle w:val="ListParagraph"/>
        <w:numPr>
          <w:ilvl w:val="0"/>
          <w:numId w:val="37"/>
        </w:numPr>
        <w:bidi/>
        <w:contextualSpacing w:val="0"/>
        <w:rPr>
          <w:rFonts w:ascii="Simplified Arabic" w:hAnsi="Simplified Arabic" w:cs="Simplified Arabic"/>
          <w:color w:val="000000" w:themeColor="text1"/>
          <w:sz w:val="28"/>
          <w:szCs w:val="28"/>
        </w:rPr>
      </w:pPr>
      <w:r w:rsidRPr="00A30972">
        <w:rPr>
          <w:rFonts w:ascii="Simplified Arabic" w:hAnsi="Simplified Arabic" w:cs="Simplified Arabic"/>
          <w:bCs/>
          <w:color w:val="000000" w:themeColor="text1"/>
          <w:sz w:val="28"/>
          <w:szCs w:val="28"/>
          <w:rtl/>
        </w:rPr>
        <w:lastRenderedPageBreak/>
        <w:t>الخشونة</w:t>
      </w:r>
      <w:r w:rsidRPr="00A30972">
        <w:rPr>
          <w:rFonts w:ascii="Simplified Arabic" w:hAnsi="Simplified Arabic" w:cs="Simplified Arabic"/>
          <w:color w:val="000000" w:themeColor="text1"/>
          <w:sz w:val="28"/>
          <w:szCs w:val="28"/>
          <w:rtl/>
        </w:rPr>
        <w:t>: وتشير إلى شعور الركاب الناجم عن الجمع بين عوامل الضوضاء والاهتزاز. ونظراً لأن درجة تأثر الركاب بهذا العامل متباينة، فعادة ما يتم تحديده عبر لجنة من المهندسين.</w:t>
      </w:r>
    </w:p>
    <w:p w14:paraId="21904827" w14:textId="77777777" w:rsidR="00E61FA8" w:rsidRPr="00A30972" w:rsidRDefault="00E61FA8" w:rsidP="009866E5">
      <w:pPr>
        <w:pStyle w:val="ListParagraph"/>
        <w:bidi/>
        <w:contextualSpacing w:val="0"/>
        <w:rPr>
          <w:rFonts w:ascii="Simplified Arabic" w:hAnsi="Simplified Arabic" w:cs="Simplified Arabic"/>
          <w:color w:val="000000" w:themeColor="text1"/>
          <w:sz w:val="28"/>
          <w:szCs w:val="28"/>
        </w:rPr>
      </w:pPr>
    </w:p>
    <w:p w14:paraId="2B4E02AE" w14:textId="1F2226CA" w:rsidR="00A76A90" w:rsidRPr="00A30972" w:rsidRDefault="00A76A90" w:rsidP="009866E5">
      <w:pPr>
        <w:bidi/>
        <w:spacing w:after="0" w:line="240" w:lineRule="auto"/>
        <w:rPr>
          <w:rFonts w:ascii="Simplified Arabic" w:hAnsi="Simplified Arabic" w:cs="Simplified Arabic"/>
          <w:bCs/>
          <w:sz w:val="28"/>
          <w:szCs w:val="28"/>
        </w:rPr>
      </w:pPr>
      <w:r w:rsidRPr="00A30972">
        <w:rPr>
          <w:rFonts w:ascii="Simplified Arabic" w:hAnsi="Simplified Arabic" w:cs="Simplified Arabic"/>
          <w:bCs/>
          <w:sz w:val="28"/>
          <w:szCs w:val="28"/>
          <w:rtl/>
        </w:rPr>
        <w:t>أ</w:t>
      </w:r>
      <w:r w:rsidR="00E61FA8" w:rsidRPr="00A30972">
        <w:rPr>
          <w:rFonts w:ascii="Simplified Arabic" w:hAnsi="Simplified Arabic" w:cs="Simplified Arabic" w:hint="cs"/>
          <w:bCs/>
          <w:sz w:val="28"/>
          <w:szCs w:val="28"/>
          <w:rtl/>
        </w:rPr>
        <w:t>نظم</w:t>
      </w:r>
      <w:r w:rsidRPr="00A30972">
        <w:rPr>
          <w:rFonts w:ascii="Simplified Arabic" w:hAnsi="Simplified Arabic" w:cs="Simplified Arabic"/>
          <w:bCs/>
          <w:sz w:val="28"/>
          <w:szCs w:val="28"/>
          <w:rtl/>
        </w:rPr>
        <w:t>ة محاكاة الضوضاء والاهتزاز والخشونة المختلفة لدى فورد موتور كومباني</w:t>
      </w:r>
    </w:p>
    <w:p w14:paraId="510CBE15" w14:textId="63C89F84" w:rsidR="00A76A90" w:rsidRPr="00A30972" w:rsidRDefault="002E31CB" w:rsidP="009866E5">
      <w:pPr>
        <w:bidi/>
        <w:spacing w:after="0" w:line="240" w:lineRule="auto"/>
        <w:rPr>
          <w:rFonts w:ascii="Simplified Arabic" w:hAnsi="Simplified Arabic" w:cs="Simplified Arabic"/>
          <w:sz w:val="28"/>
          <w:szCs w:val="28"/>
        </w:rPr>
      </w:pPr>
      <w:r w:rsidRPr="00A30972">
        <w:rPr>
          <w:rFonts w:ascii="Simplified Arabic" w:hAnsi="Simplified Arabic" w:cs="Simplified Arabic" w:hint="cs"/>
          <w:sz w:val="28"/>
          <w:szCs w:val="28"/>
          <w:rtl/>
        </w:rPr>
        <w:t xml:space="preserve">يمثل </w:t>
      </w:r>
      <w:r w:rsidR="00A76A90" w:rsidRPr="00A30972">
        <w:rPr>
          <w:rFonts w:ascii="Simplified Arabic" w:hAnsi="Simplified Arabic" w:cs="Simplified Arabic"/>
          <w:sz w:val="28"/>
          <w:szCs w:val="28"/>
          <w:rtl/>
        </w:rPr>
        <w:t xml:space="preserve">تحسين </w:t>
      </w:r>
      <w:r w:rsidRPr="00A30972">
        <w:rPr>
          <w:rFonts w:ascii="Simplified Arabic" w:hAnsi="Simplified Arabic" w:cs="Simplified Arabic" w:hint="cs"/>
          <w:sz w:val="28"/>
          <w:szCs w:val="28"/>
          <w:rtl/>
        </w:rPr>
        <w:t>معدلات</w:t>
      </w:r>
      <w:r w:rsidR="00A76A90" w:rsidRPr="00A30972">
        <w:rPr>
          <w:rFonts w:ascii="Simplified Arabic" w:hAnsi="Simplified Arabic" w:cs="Simplified Arabic"/>
          <w:sz w:val="28"/>
          <w:szCs w:val="28"/>
          <w:rtl/>
        </w:rPr>
        <w:t xml:space="preserve"> الضوضاء والاهتزاز والخشونة </w:t>
      </w:r>
      <w:r w:rsidRPr="00A30972">
        <w:rPr>
          <w:rFonts w:ascii="Simplified Arabic" w:hAnsi="Simplified Arabic" w:cs="Simplified Arabic" w:hint="cs"/>
          <w:sz w:val="28"/>
          <w:szCs w:val="28"/>
          <w:rtl/>
        </w:rPr>
        <w:t>جانباً محورياً</w:t>
      </w:r>
      <w:r w:rsidR="00A76A90" w:rsidRPr="00A30972">
        <w:rPr>
          <w:rFonts w:ascii="Simplified Arabic" w:hAnsi="Simplified Arabic" w:cs="Simplified Arabic"/>
          <w:sz w:val="28"/>
          <w:szCs w:val="28"/>
          <w:rtl/>
        </w:rPr>
        <w:t xml:space="preserve"> لمنح العملاء أفضل مقصورة داخلية </w:t>
      </w:r>
      <w:r w:rsidR="005C7590" w:rsidRPr="00A30972">
        <w:rPr>
          <w:rFonts w:ascii="Simplified Arabic" w:hAnsi="Simplified Arabic" w:cs="Simplified Arabic"/>
          <w:sz w:val="28"/>
          <w:szCs w:val="28"/>
          <w:rtl/>
        </w:rPr>
        <w:t>وأكثرها أماناً</w:t>
      </w:r>
      <w:r w:rsidR="005C7590" w:rsidRPr="00A30972">
        <w:rPr>
          <w:rFonts w:ascii="Simplified Arabic" w:hAnsi="Simplified Arabic" w:cs="Simplified Arabic" w:hint="cs"/>
          <w:sz w:val="28"/>
          <w:szCs w:val="28"/>
          <w:rtl/>
        </w:rPr>
        <w:t xml:space="preserve"> </w:t>
      </w:r>
      <w:r w:rsidRPr="00A30972">
        <w:rPr>
          <w:rFonts w:ascii="Simplified Arabic" w:hAnsi="Simplified Arabic" w:cs="Simplified Arabic" w:hint="cs"/>
          <w:sz w:val="28"/>
          <w:szCs w:val="28"/>
          <w:rtl/>
        </w:rPr>
        <w:t xml:space="preserve">في </w:t>
      </w:r>
      <w:r w:rsidR="00A76A90" w:rsidRPr="00A30972">
        <w:rPr>
          <w:rFonts w:ascii="Simplified Arabic" w:hAnsi="Simplified Arabic" w:cs="Simplified Arabic"/>
          <w:sz w:val="28"/>
          <w:szCs w:val="28"/>
          <w:rtl/>
        </w:rPr>
        <w:t>مختلف طرازات فورد</w:t>
      </w:r>
      <w:r w:rsidR="005C7590" w:rsidRPr="00A30972">
        <w:rPr>
          <w:rFonts w:ascii="Simplified Arabic" w:hAnsi="Simplified Arabic" w:cs="Simplified Arabic" w:hint="cs"/>
          <w:sz w:val="28"/>
          <w:szCs w:val="28"/>
          <w:rtl/>
        </w:rPr>
        <w:t>،</w:t>
      </w:r>
      <w:r w:rsidR="00A76A90" w:rsidRPr="00A30972">
        <w:rPr>
          <w:rFonts w:ascii="Simplified Arabic" w:hAnsi="Simplified Arabic" w:cs="Simplified Arabic"/>
          <w:sz w:val="28"/>
          <w:szCs w:val="28"/>
          <w:rtl/>
        </w:rPr>
        <w:t xml:space="preserve"> </w:t>
      </w:r>
      <w:r w:rsidR="005C7590" w:rsidRPr="00A30972">
        <w:rPr>
          <w:rFonts w:ascii="Simplified Arabic" w:hAnsi="Simplified Arabic" w:cs="Simplified Arabic" w:hint="cs"/>
          <w:sz w:val="28"/>
          <w:szCs w:val="28"/>
          <w:rtl/>
        </w:rPr>
        <w:t xml:space="preserve">لاسيّما أن </w:t>
      </w:r>
      <w:r w:rsidR="00A76A90" w:rsidRPr="00A30972">
        <w:rPr>
          <w:rFonts w:ascii="Simplified Arabic" w:hAnsi="Simplified Arabic" w:cs="Simplified Arabic"/>
          <w:sz w:val="28"/>
          <w:szCs w:val="28"/>
          <w:rtl/>
        </w:rPr>
        <w:t xml:space="preserve">الخشونة </w:t>
      </w:r>
      <w:r w:rsidR="005C7590" w:rsidRPr="00A30972">
        <w:rPr>
          <w:rFonts w:ascii="Simplified Arabic" w:hAnsi="Simplified Arabic" w:cs="Simplified Arabic" w:hint="cs"/>
          <w:sz w:val="28"/>
          <w:szCs w:val="28"/>
          <w:rtl/>
        </w:rPr>
        <w:t xml:space="preserve">قد </w:t>
      </w:r>
      <w:r w:rsidR="00A76A90" w:rsidRPr="00A30972">
        <w:rPr>
          <w:rFonts w:ascii="Simplified Arabic" w:hAnsi="Simplified Arabic" w:cs="Simplified Arabic"/>
          <w:sz w:val="28"/>
          <w:szCs w:val="28"/>
          <w:rtl/>
        </w:rPr>
        <w:t xml:space="preserve">تعرض السائقين وهيكل السيارة للإجهاد على المدى الطويل. </w:t>
      </w:r>
      <w:r w:rsidR="005C7590" w:rsidRPr="00A30972">
        <w:rPr>
          <w:rFonts w:ascii="Simplified Arabic" w:hAnsi="Simplified Arabic" w:cs="Simplified Arabic" w:hint="cs"/>
          <w:sz w:val="28"/>
          <w:szCs w:val="28"/>
          <w:rtl/>
        </w:rPr>
        <w:t xml:space="preserve">ولهذا ، </w:t>
      </w:r>
      <w:r w:rsidR="006F7EE5" w:rsidRPr="00A30972">
        <w:rPr>
          <w:rFonts w:ascii="Simplified Arabic" w:hAnsi="Simplified Arabic" w:cs="Simplified Arabic" w:hint="cs"/>
          <w:sz w:val="28"/>
          <w:szCs w:val="28"/>
          <w:rtl/>
        </w:rPr>
        <w:t xml:space="preserve">عملت فورد طوال </w:t>
      </w:r>
      <w:r w:rsidR="00A76A90" w:rsidRPr="00A30972">
        <w:rPr>
          <w:rFonts w:ascii="Simplified Arabic" w:hAnsi="Simplified Arabic" w:cs="Simplified Arabic"/>
          <w:sz w:val="28"/>
          <w:szCs w:val="28"/>
          <w:rtl/>
        </w:rPr>
        <w:t>العقد الماضي</w:t>
      </w:r>
      <w:r w:rsidR="006F7EE5" w:rsidRPr="00A30972">
        <w:rPr>
          <w:rFonts w:ascii="Simplified Arabic" w:hAnsi="Simplified Arabic" w:cs="Simplified Arabic" w:hint="cs"/>
          <w:sz w:val="28"/>
          <w:szCs w:val="28"/>
          <w:rtl/>
        </w:rPr>
        <w:t xml:space="preserve"> </w:t>
      </w:r>
      <w:r w:rsidR="00A76A90" w:rsidRPr="00A30972">
        <w:rPr>
          <w:rFonts w:ascii="Simplified Arabic" w:hAnsi="Simplified Arabic" w:cs="Simplified Arabic"/>
          <w:sz w:val="28"/>
          <w:szCs w:val="28"/>
          <w:rtl/>
        </w:rPr>
        <w:t>على تطوير واستخدام أجهزة المحاكاة  لقياس درجات الضوضاء والاهتزاز والخشونة أثناء مراحل تطوير مركباتها</w:t>
      </w:r>
      <w:r w:rsidR="006F7EE5" w:rsidRPr="00A30972">
        <w:rPr>
          <w:rFonts w:ascii="Simplified Arabic" w:hAnsi="Simplified Arabic" w:cs="Simplified Arabic" w:hint="cs"/>
          <w:sz w:val="28"/>
          <w:szCs w:val="28"/>
          <w:rtl/>
        </w:rPr>
        <w:t>،</w:t>
      </w:r>
      <w:r w:rsidR="00A76A90" w:rsidRPr="00A30972">
        <w:rPr>
          <w:rFonts w:ascii="Simplified Arabic" w:hAnsi="Simplified Arabic" w:cs="Simplified Arabic"/>
          <w:sz w:val="28"/>
          <w:szCs w:val="28"/>
          <w:rtl/>
        </w:rPr>
        <w:t xml:space="preserve"> وتستخدم فورد موتور كومباني أمريكا الشمالية هذه البيانات بصورة مكثفة ويُنظر إليها بتمعن شديد في نقاط الفحص المختلفة خلال مراحل التطوير.</w:t>
      </w:r>
    </w:p>
    <w:p w14:paraId="70E4FCA0" w14:textId="2F8C0CD9" w:rsidR="00A76A90" w:rsidRPr="00A30972" w:rsidRDefault="00A76A90"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sz w:val="28"/>
          <w:szCs w:val="28"/>
          <w:rtl/>
        </w:rPr>
        <w:t xml:space="preserve">وتمتلك فورد ثلاثة </w:t>
      </w:r>
      <w:r w:rsidR="00E61FA8" w:rsidRPr="00A30972">
        <w:rPr>
          <w:rFonts w:ascii="Simplified Arabic" w:hAnsi="Simplified Arabic" w:cs="Simplified Arabic" w:hint="cs"/>
          <w:sz w:val="28"/>
          <w:szCs w:val="28"/>
          <w:rtl/>
        </w:rPr>
        <w:t>أنظمة</w:t>
      </w:r>
      <w:r w:rsidRPr="00A30972">
        <w:rPr>
          <w:rFonts w:ascii="Simplified Arabic" w:hAnsi="Simplified Arabic" w:cs="Simplified Arabic"/>
          <w:sz w:val="28"/>
          <w:szCs w:val="28"/>
          <w:rtl/>
        </w:rPr>
        <w:t xml:space="preserve"> محاكاة رئيسية لقياس درجات الضوضاء والاهتزاز والضجيج.</w:t>
      </w:r>
    </w:p>
    <w:p w14:paraId="1BBC6D87" w14:textId="77777777" w:rsidR="00A76A90" w:rsidRPr="00A30972" w:rsidRDefault="00A76A90" w:rsidP="009866E5">
      <w:pPr>
        <w:bidi/>
        <w:spacing w:after="0" w:line="240" w:lineRule="auto"/>
        <w:rPr>
          <w:rFonts w:ascii="Simplified Arabic" w:hAnsi="Simplified Arabic" w:cs="Simplified Arabic"/>
          <w:sz w:val="28"/>
          <w:szCs w:val="28"/>
        </w:rPr>
      </w:pPr>
    </w:p>
    <w:p w14:paraId="26C2A0FF" w14:textId="77724E09" w:rsidR="00A76A90" w:rsidRPr="00A30972" w:rsidRDefault="00A76A90" w:rsidP="009866E5">
      <w:pPr>
        <w:bidi/>
        <w:spacing w:after="0" w:line="240" w:lineRule="auto"/>
        <w:rPr>
          <w:rFonts w:ascii="Simplified Arabic" w:hAnsi="Simplified Arabic" w:cs="Simplified Arabic"/>
          <w:sz w:val="28"/>
          <w:szCs w:val="28"/>
        </w:rPr>
      </w:pPr>
      <w:r w:rsidRPr="00A30972">
        <w:rPr>
          <w:rFonts w:ascii="Simplified Arabic" w:hAnsi="Simplified Arabic" w:cs="Simplified Arabic"/>
          <w:b/>
          <w:bCs/>
          <w:sz w:val="28"/>
          <w:szCs w:val="28"/>
          <w:rtl/>
        </w:rPr>
        <w:t xml:space="preserve">برنامج المحاكاة الافتراضي: </w:t>
      </w:r>
      <w:r w:rsidRPr="00A30972">
        <w:rPr>
          <w:rFonts w:ascii="Simplified Arabic" w:hAnsi="Simplified Arabic" w:cs="Simplified Arabic"/>
          <w:sz w:val="28"/>
          <w:szCs w:val="28"/>
          <w:rtl/>
        </w:rPr>
        <w:t xml:space="preserve">ويشبه إلى حد بعيد ألعاب سباقات السيارات على </w:t>
      </w:r>
      <w:r w:rsidR="005C3DF2" w:rsidRPr="00A30972">
        <w:rPr>
          <w:rFonts w:ascii="Simplified Arabic" w:hAnsi="Simplified Arabic" w:cs="Simplified Arabic" w:hint="cs"/>
          <w:sz w:val="28"/>
          <w:szCs w:val="28"/>
          <w:rtl/>
        </w:rPr>
        <w:t>أجهزة الكمبيوتر</w:t>
      </w:r>
      <w:r w:rsidRPr="00A30972">
        <w:rPr>
          <w:rFonts w:ascii="Simplified Arabic" w:hAnsi="Simplified Arabic" w:cs="Simplified Arabic"/>
          <w:sz w:val="28"/>
          <w:szCs w:val="28"/>
          <w:rtl/>
        </w:rPr>
        <w:t xml:space="preserve">، </w:t>
      </w:r>
      <w:r w:rsidR="00A739DE" w:rsidRPr="00A30972">
        <w:rPr>
          <w:rFonts w:ascii="Simplified Arabic" w:hAnsi="Simplified Arabic" w:cs="Simplified Arabic" w:hint="cs"/>
          <w:sz w:val="28"/>
          <w:szCs w:val="28"/>
          <w:rtl/>
        </w:rPr>
        <w:t xml:space="preserve">ويتضمن </w:t>
      </w:r>
      <w:r w:rsidRPr="00A30972">
        <w:rPr>
          <w:rFonts w:ascii="Simplified Arabic" w:hAnsi="Simplified Arabic" w:cs="Simplified Arabic"/>
          <w:sz w:val="28"/>
          <w:szCs w:val="28"/>
          <w:rtl/>
        </w:rPr>
        <w:t>شاشات وأجهزة كمبيوتر مزودة بمعالجات سريعة وعجلة قيادة وسماعات رأس، حيث يمكن لفريق الضجيج والاهتزاز والخشونة وضع السيارة في عدة سيناريوهات ومراقبة حالة وخصائص الضجيج والاهتزاز والخشونة.</w:t>
      </w:r>
    </w:p>
    <w:p w14:paraId="13A71F05" w14:textId="77777777" w:rsidR="00A76A90" w:rsidRPr="00A30972" w:rsidRDefault="00A76A90" w:rsidP="009866E5">
      <w:pPr>
        <w:bidi/>
        <w:spacing w:after="0" w:line="240" w:lineRule="auto"/>
        <w:rPr>
          <w:rFonts w:ascii="Simplified Arabic" w:hAnsi="Simplified Arabic" w:cs="Simplified Arabic"/>
          <w:b/>
          <w:sz w:val="28"/>
          <w:szCs w:val="28"/>
        </w:rPr>
      </w:pPr>
    </w:p>
    <w:p w14:paraId="0D5DC821" w14:textId="54506AC6" w:rsidR="00A76A90" w:rsidRPr="00A30972" w:rsidRDefault="00A76A90"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b/>
          <w:bCs/>
          <w:sz w:val="28"/>
          <w:szCs w:val="28"/>
          <w:rtl/>
        </w:rPr>
        <w:t>جهاز محاكاة لكامل المركبة</w:t>
      </w:r>
      <w:r w:rsidRPr="00A30972">
        <w:rPr>
          <w:rFonts w:ascii="Simplified Arabic" w:hAnsi="Simplified Arabic" w:cs="Simplified Arabic"/>
          <w:sz w:val="28"/>
          <w:szCs w:val="28"/>
          <w:rtl/>
        </w:rPr>
        <w:t xml:space="preserve">: </w:t>
      </w:r>
      <w:r w:rsidR="00A739DE" w:rsidRPr="00A30972">
        <w:rPr>
          <w:rFonts w:ascii="Simplified Arabic" w:hAnsi="Simplified Arabic" w:cs="Simplified Arabic" w:hint="cs"/>
          <w:sz w:val="28"/>
          <w:szCs w:val="28"/>
          <w:rtl/>
        </w:rPr>
        <w:t xml:space="preserve">يتيح </w:t>
      </w:r>
      <w:r w:rsidRPr="00A30972">
        <w:rPr>
          <w:rFonts w:ascii="Simplified Arabic" w:hAnsi="Simplified Arabic" w:cs="Simplified Arabic"/>
          <w:sz w:val="28"/>
          <w:szCs w:val="28"/>
          <w:rtl/>
        </w:rPr>
        <w:t xml:space="preserve">هذا الجهاز الحصول </w:t>
      </w:r>
      <w:r w:rsidR="00A739DE" w:rsidRPr="00A30972">
        <w:rPr>
          <w:rFonts w:ascii="Simplified Arabic" w:hAnsi="Simplified Arabic" w:cs="Simplified Arabic" w:hint="cs"/>
          <w:sz w:val="28"/>
          <w:szCs w:val="28"/>
          <w:rtl/>
        </w:rPr>
        <w:t xml:space="preserve">على </w:t>
      </w:r>
      <w:r w:rsidRPr="00A30972">
        <w:rPr>
          <w:rFonts w:ascii="Simplified Arabic" w:hAnsi="Simplified Arabic" w:cs="Simplified Arabic"/>
          <w:sz w:val="28"/>
          <w:szCs w:val="28"/>
          <w:rtl/>
        </w:rPr>
        <w:t xml:space="preserve">تجربة شاملة لركوب السيارة وقيادتها، حيث يتم محاكاة حالة وخصائص الضجيج والاهتزاز والخشونة عبر السيارة بأكملها. </w:t>
      </w:r>
      <w:r w:rsidR="00A739DE" w:rsidRPr="00A30972">
        <w:rPr>
          <w:rFonts w:ascii="Simplified Arabic" w:hAnsi="Simplified Arabic" w:cs="Simplified Arabic" w:hint="cs"/>
          <w:sz w:val="28"/>
          <w:szCs w:val="28"/>
          <w:rtl/>
        </w:rPr>
        <w:t>و</w:t>
      </w:r>
      <w:r w:rsidRPr="00A30972">
        <w:rPr>
          <w:rFonts w:ascii="Simplified Arabic" w:hAnsi="Simplified Arabic" w:cs="Simplified Arabic"/>
          <w:sz w:val="28"/>
          <w:szCs w:val="28"/>
          <w:rtl/>
        </w:rPr>
        <w:t>تأخذ هذه المحاكاة في الاعتبار الضوضاء الداخلية والاهتزازات البسيطة أثناء ظروف القيادة العادية.</w:t>
      </w:r>
    </w:p>
    <w:p w14:paraId="61D34E23" w14:textId="77777777" w:rsidR="00A76A90" w:rsidRPr="00A30972" w:rsidRDefault="00A76A90" w:rsidP="009866E5">
      <w:pPr>
        <w:bidi/>
        <w:spacing w:after="0" w:line="240" w:lineRule="auto"/>
        <w:rPr>
          <w:rFonts w:ascii="Simplified Arabic" w:hAnsi="Simplified Arabic" w:cs="Simplified Arabic"/>
          <w:sz w:val="28"/>
          <w:szCs w:val="28"/>
          <w:rtl/>
        </w:rPr>
      </w:pPr>
    </w:p>
    <w:p w14:paraId="02697EBE" w14:textId="7D842D69" w:rsidR="00A76A90" w:rsidRPr="00A30972" w:rsidRDefault="00A76A90"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b/>
          <w:bCs/>
          <w:sz w:val="28"/>
          <w:szCs w:val="28"/>
          <w:rtl/>
        </w:rPr>
        <w:t>برنامج المحاكاة على الطريق:</w:t>
      </w:r>
      <w:r w:rsidRPr="00A30972">
        <w:rPr>
          <w:rFonts w:ascii="Simplified Arabic" w:hAnsi="Simplified Arabic" w:cs="Simplified Arabic"/>
          <w:sz w:val="28"/>
          <w:szCs w:val="28"/>
          <w:rtl/>
        </w:rPr>
        <w:t xml:space="preserve"> أحدث أجهزة محاكاة الضوضاء والاهتزاز والخشونة وأكثرها تقدماً</w:t>
      </w:r>
      <w:r w:rsidR="00566ED6" w:rsidRPr="00A30972">
        <w:rPr>
          <w:rFonts w:ascii="Simplified Arabic" w:hAnsi="Simplified Arabic" w:cs="Simplified Arabic" w:hint="cs"/>
          <w:sz w:val="28"/>
          <w:szCs w:val="28"/>
          <w:rtl/>
        </w:rPr>
        <w:t xml:space="preserve"> من فورد</w:t>
      </w:r>
      <w:r w:rsidRPr="00A30972">
        <w:rPr>
          <w:rFonts w:ascii="Simplified Arabic" w:hAnsi="Simplified Arabic" w:cs="Simplified Arabic"/>
          <w:sz w:val="28"/>
          <w:szCs w:val="28"/>
          <w:rtl/>
        </w:rPr>
        <w:t xml:space="preserve">، </w:t>
      </w:r>
      <w:r w:rsidR="00566ED6" w:rsidRPr="00A30972">
        <w:rPr>
          <w:rFonts w:ascii="Simplified Arabic" w:hAnsi="Simplified Arabic" w:cs="Simplified Arabic" w:hint="cs"/>
          <w:sz w:val="28"/>
          <w:szCs w:val="28"/>
          <w:rtl/>
        </w:rPr>
        <w:t>و</w:t>
      </w:r>
      <w:r w:rsidRPr="00A30972">
        <w:rPr>
          <w:rFonts w:ascii="Simplified Arabic" w:hAnsi="Simplified Arabic" w:cs="Simplified Arabic"/>
          <w:sz w:val="28"/>
          <w:szCs w:val="28"/>
          <w:rtl/>
        </w:rPr>
        <w:t>يستخدم منظومة محاكاة قائمة على برنامج المحاكاة الافتراضي</w:t>
      </w:r>
      <w:r w:rsidR="000C361D" w:rsidRPr="00A30972">
        <w:rPr>
          <w:rFonts w:ascii="Simplified Arabic" w:hAnsi="Simplified Arabic" w:cs="Simplified Arabic" w:hint="cs"/>
          <w:sz w:val="28"/>
          <w:szCs w:val="28"/>
          <w:rtl/>
        </w:rPr>
        <w:t>،</w:t>
      </w:r>
      <w:r w:rsidRPr="00A30972">
        <w:rPr>
          <w:rFonts w:ascii="Simplified Arabic" w:hAnsi="Simplified Arabic" w:cs="Simplified Arabic"/>
          <w:sz w:val="28"/>
          <w:szCs w:val="28"/>
          <w:rtl/>
        </w:rPr>
        <w:t xml:space="preserve"> </w:t>
      </w:r>
      <w:r w:rsidR="000C361D" w:rsidRPr="00A30972">
        <w:rPr>
          <w:rFonts w:ascii="Simplified Arabic" w:hAnsi="Simplified Arabic" w:cs="Simplified Arabic" w:hint="cs"/>
          <w:sz w:val="28"/>
          <w:szCs w:val="28"/>
          <w:rtl/>
        </w:rPr>
        <w:t>و</w:t>
      </w:r>
      <w:r w:rsidRPr="00A30972">
        <w:rPr>
          <w:rFonts w:ascii="Simplified Arabic" w:hAnsi="Simplified Arabic" w:cs="Simplified Arabic"/>
          <w:sz w:val="28"/>
          <w:szCs w:val="28"/>
          <w:rtl/>
        </w:rPr>
        <w:t xml:space="preserve">يتم تثبيته على أجهزة متصلة بوحدة مخصصة في </w:t>
      </w:r>
      <w:r w:rsidR="00566ED6" w:rsidRPr="00A30972">
        <w:rPr>
          <w:rFonts w:ascii="Simplified Arabic" w:hAnsi="Simplified Arabic" w:cs="Simplified Arabic" w:hint="cs"/>
          <w:sz w:val="28"/>
          <w:szCs w:val="28"/>
          <w:rtl/>
        </w:rPr>
        <w:t>ال</w:t>
      </w:r>
      <w:r w:rsidRPr="00A30972">
        <w:rPr>
          <w:rFonts w:ascii="Simplified Arabic" w:hAnsi="Simplified Arabic" w:cs="Simplified Arabic"/>
          <w:sz w:val="28"/>
          <w:szCs w:val="28"/>
          <w:rtl/>
        </w:rPr>
        <w:t>مركبة ثم قياد</w:t>
      </w:r>
      <w:r w:rsidR="000C361D" w:rsidRPr="00A30972">
        <w:rPr>
          <w:rFonts w:ascii="Simplified Arabic" w:hAnsi="Simplified Arabic" w:cs="Simplified Arabic" w:hint="cs"/>
          <w:sz w:val="28"/>
          <w:szCs w:val="28"/>
          <w:rtl/>
        </w:rPr>
        <w:t>تها</w:t>
      </w:r>
      <w:r w:rsidRPr="00A30972">
        <w:rPr>
          <w:rFonts w:ascii="Simplified Arabic" w:hAnsi="Simplified Arabic" w:cs="Simplified Arabic"/>
          <w:sz w:val="28"/>
          <w:szCs w:val="28"/>
          <w:rtl/>
        </w:rPr>
        <w:t xml:space="preserve"> على الطريق. و</w:t>
      </w:r>
      <w:r w:rsidR="000C361D" w:rsidRPr="00A30972">
        <w:rPr>
          <w:rFonts w:ascii="Simplified Arabic" w:hAnsi="Simplified Arabic" w:cs="Simplified Arabic" w:hint="cs"/>
          <w:sz w:val="28"/>
          <w:szCs w:val="28"/>
          <w:rtl/>
        </w:rPr>
        <w:t xml:space="preserve">يمكن </w:t>
      </w:r>
      <w:r w:rsidRPr="00A30972">
        <w:rPr>
          <w:rFonts w:ascii="Simplified Arabic" w:hAnsi="Simplified Arabic" w:cs="Simplified Arabic"/>
          <w:sz w:val="28"/>
          <w:szCs w:val="28"/>
          <w:rtl/>
        </w:rPr>
        <w:t xml:space="preserve">للوحدة المخصصة </w:t>
      </w:r>
      <w:r w:rsidR="000C361D" w:rsidRPr="00A30972">
        <w:rPr>
          <w:rFonts w:ascii="Simplified Arabic" w:hAnsi="Simplified Arabic" w:cs="Simplified Arabic" w:hint="cs"/>
          <w:sz w:val="28"/>
          <w:szCs w:val="28"/>
          <w:rtl/>
        </w:rPr>
        <w:t xml:space="preserve">أن تحاكي </w:t>
      </w:r>
      <w:r w:rsidRPr="00A30972">
        <w:rPr>
          <w:rFonts w:ascii="Simplified Arabic" w:hAnsi="Simplified Arabic" w:cs="Simplified Arabic"/>
          <w:sz w:val="28"/>
          <w:szCs w:val="28"/>
          <w:rtl/>
        </w:rPr>
        <w:t>الضوضاء التي ينتجها المحرك والعادم مباشرة وعبر مختلف سيناريوهات القيادة الواقعية. وي</w:t>
      </w:r>
      <w:r w:rsidR="00720B28" w:rsidRPr="00A30972">
        <w:rPr>
          <w:rFonts w:ascii="Simplified Arabic" w:hAnsi="Simplified Arabic" w:cs="Simplified Arabic" w:hint="cs"/>
          <w:sz w:val="28"/>
          <w:szCs w:val="28"/>
          <w:rtl/>
        </w:rPr>
        <w:t>وفر</w:t>
      </w:r>
      <w:r w:rsidRPr="00A30972">
        <w:rPr>
          <w:rFonts w:ascii="Simplified Arabic" w:hAnsi="Simplified Arabic" w:cs="Simplified Arabic"/>
          <w:sz w:val="28"/>
          <w:szCs w:val="28"/>
          <w:rtl/>
        </w:rPr>
        <w:t xml:space="preserve"> الجهاز المستخدم انطباعاً </w:t>
      </w:r>
      <w:r w:rsidR="00720B28" w:rsidRPr="00A30972">
        <w:rPr>
          <w:rFonts w:ascii="Simplified Arabic" w:hAnsi="Simplified Arabic" w:cs="Simplified Arabic" w:hint="cs"/>
          <w:sz w:val="28"/>
          <w:szCs w:val="28"/>
          <w:rtl/>
        </w:rPr>
        <w:t>ل</w:t>
      </w:r>
      <w:r w:rsidRPr="00A30972">
        <w:rPr>
          <w:rFonts w:ascii="Simplified Arabic" w:hAnsi="Simplified Arabic" w:cs="Simplified Arabic"/>
          <w:sz w:val="28"/>
          <w:szCs w:val="28"/>
          <w:rtl/>
        </w:rPr>
        <w:t>لقيادة الحقيقي</w:t>
      </w:r>
      <w:r w:rsidR="00720B28" w:rsidRPr="00A30972">
        <w:rPr>
          <w:rFonts w:ascii="Simplified Arabic" w:hAnsi="Simplified Arabic" w:cs="Simplified Arabic" w:hint="cs"/>
          <w:sz w:val="28"/>
          <w:szCs w:val="28"/>
          <w:rtl/>
        </w:rPr>
        <w:t>ة،</w:t>
      </w:r>
      <w:r w:rsidRPr="00A30972">
        <w:rPr>
          <w:rFonts w:ascii="Simplified Arabic" w:hAnsi="Simplified Arabic" w:cs="Simplified Arabic"/>
          <w:sz w:val="28"/>
          <w:szCs w:val="28"/>
          <w:rtl/>
        </w:rPr>
        <w:t xml:space="preserve"> ولكن باستخدام الصوت البديل لسيارة أخرى. ف</w:t>
      </w:r>
      <w:r w:rsidR="00720B28" w:rsidRPr="00A30972">
        <w:rPr>
          <w:rFonts w:ascii="Simplified Arabic" w:hAnsi="Simplified Arabic" w:cs="Simplified Arabic" w:hint="cs"/>
          <w:sz w:val="28"/>
          <w:szCs w:val="28"/>
          <w:rtl/>
        </w:rPr>
        <w:t>مثلاً</w:t>
      </w:r>
      <w:r w:rsidRPr="00A30972">
        <w:rPr>
          <w:rFonts w:ascii="Simplified Arabic" w:hAnsi="Simplified Arabic" w:cs="Simplified Arabic"/>
          <w:sz w:val="28"/>
          <w:szCs w:val="28"/>
          <w:rtl/>
        </w:rPr>
        <w:t xml:space="preserve">، يمكن للمهندس تنزيل </w:t>
      </w:r>
      <w:r w:rsidR="00525EBA" w:rsidRPr="00A30972">
        <w:rPr>
          <w:rFonts w:ascii="Simplified Arabic" w:hAnsi="Simplified Arabic" w:cs="Simplified Arabic" w:hint="cs"/>
          <w:sz w:val="28"/>
          <w:szCs w:val="28"/>
          <w:rtl/>
        </w:rPr>
        <w:t>ال</w:t>
      </w:r>
      <w:r w:rsidRPr="00A30972">
        <w:rPr>
          <w:rFonts w:ascii="Simplified Arabic" w:hAnsi="Simplified Arabic" w:cs="Simplified Arabic"/>
          <w:sz w:val="28"/>
          <w:szCs w:val="28"/>
          <w:rtl/>
        </w:rPr>
        <w:t xml:space="preserve">محاكاة لضوضاء محرك موستانج من برنامج المحاكاة الافتراضي وتثبيتها في برنامج المحاكاة على </w:t>
      </w:r>
      <w:r w:rsidRPr="00A30972">
        <w:rPr>
          <w:rFonts w:ascii="Simplified Arabic" w:hAnsi="Simplified Arabic" w:cs="Simplified Arabic"/>
          <w:sz w:val="28"/>
          <w:szCs w:val="28"/>
          <w:rtl/>
        </w:rPr>
        <w:lastRenderedPageBreak/>
        <w:t xml:space="preserve">الطريق </w:t>
      </w:r>
      <w:r w:rsidR="00525EBA" w:rsidRPr="00A30972">
        <w:rPr>
          <w:rFonts w:ascii="Simplified Arabic" w:hAnsi="Simplified Arabic" w:cs="Simplified Arabic" w:hint="cs"/>
          <w:sz w:val="28"/>
          <w:szCs w:val="28"/>
          <w:rtl/>
        </w:rPr>
        <w:t xml:space="preserve">ضمن </w:t>
      </w:r>
      <w:r w:rsidRPr="00A30972">
        <w:rPr>
          <w:rFonts w:ascii="Simplified Arabic" w:hAnsi="Simplified Arabic" w:cs="Simplified Arabic"/>
          <w:sz w:val="28"/>
          <w:szCs w:val="28"/>
          <w:rtl/>
        </w:rPr>
        <w:t>سيار</w:t>
      </w:r>
      <w:r w:rsidR="004B0240" w:rsidRPr="00A30972">
        <w:rPr>
          <w:rFonts w:ascii="Simplified Arabic" w:hAnsi="Simplified Arabic" w:cs="Simplified Arabic" w:hint="cs"/>
          <w:sz w:val="28"/>
          <w:szCs w:val="28"/>
          <w:rtl/>
        </w:rPr>
        <w:t>ته من طراز</w:t>
      </w:r>
      <w:r w:rsidRPr="00A30972">
        <w:rPr>
          <w:rFonts w:ascii="Simplified Arabic" w:hAnsi="Simplified Arabic" w:cs="Simplified Arabic"/>
          <w:sz w:val="28"/>
          <w:szCs w:val="28"/>
          <w:rtl/>
        </w:rPr>
        <w:t xml:space="preserve"> فورد إكسبلورر</w:t>
      </w:r>
      <w:r w:rsidR="00BC59EA" w:rsidRPr="00A30972">
        <w:rPr>
          <w:rFonts w:ascii="Simplified Arabic" w:hAnsi="Simplified Arabic" w:cs="Simplified Arabic" w:hint="cs"/>
          <w:sz w:val="28"/>
          <w:szCs w:val="28"/>
          <w:rtl/>
        </w:rPr>
        <w:t xml:space="preserve"> و</w:t>
      </w:r>
      <w:r w:rsidRPr="00A30972">
        <w:rPr>
          <w:rFonts w:ascii="Simplified Arabic" w:hAnsi="Simplified Arabic" w:cs="Simplified Arabic"/>
          <w:sz w:val="28"/>
          <w:szCs w:val="28"/>
          <w:rtl/>
        </w:rPr>
        <w:t xml:space="preserve">تقييم درجات الضوضاء والاهتزاز والخشونة </w:t>
      </w:r>
      <w:r w:rsidR="00BC59EA" w:rsidRPr="00A30972">
        <w:rPr>
          <w:rFonts w:ascii="Simplified Arabic" w:hAnsi="Simplified Arabic" w:cs="Simplified Arabic" w:hint="cs"/>
          <w:sz w:val="28"/>
          <w:szCs w:val="28"/>
          <w:rtl/>
        </w:rPr>
        <w:t xml:space="preserve">أثناء قيادتها إلى المنزل </w:t>
      </w:r>
      <w:r w:rsidRPr="00A30972">
        <w:rPr>
          <w:rFonts w:ascii="Simplified Arabic" w:hAnsi="Simplified Arabic" w:cs="Simplified Arabic"/>
          <w:sz w:val="28"/>
          <w:szCs w:val="28"/>
          <w:rtl/>
        </w:rPr>
        <w:t>ل</w:t>
      </w:r>
      <w:r w:rsidR="00BC59EA" w:rsidRPr="00A30972">
        <w:rPr>
          <w:rFonts w:ascii="Simplified Arabic" w:hAnsi="Simplified Arabic" w:cs="Simplified Arabic" w:hint="cs"/>
          <w:sz w:val="28"/>
          <w:szCs w:val="28"/>
          <w:rtl/>
        </w:rPr>
        <w:t>معرفة الأفضل</w:t>
      </w:r>
      <w:r w:rsidRPr="00A30972">
        <w:rPr>
          <w:rFonts w:ascii="Simplified Arabic" w:hAnsi="Simplified Arabic" w:cs="Simplified Arabic"/>
          <w:sz w:val="28"/>
          <w:szCs w:val="28"/>
          <w:rtl/>
        </w:rPr>
        <w:t xml:space="preserve"> </w:t>
      </w:r>
      <w:r w:rsidR="00BC59EA" w:rsidRPr="00A30972">
        <w:rPr>
          <w:rFonts w:ascii="Simplified Arabic" w:hAnsi="Simplified Arabic" w:cs="Simplified Arabic" w:hint="cs"/>
          <w:sz w:val="28"/>
          <w:szCs w:val="28"/>
          <w:rtl/>
        </w:rPr>
        <w:t>ل</w:t>
      </w:r>
      <w:r w:rsidRPr="00A30972">
        <w:rPr>
          <w:rFonts w:ascii="Simplified Arabic" w:hAnsi="Simplified Arabic" w:cs="Simplified Arabic"/>
          <w:sz w:val="28"/>
          <w:szCs w:val="28"/>
          <w:rtl/>
        </w:rPr>
        <w:t>لسيارة التي ستدخل في خطط الإنتاج.</w:t>
      </w:r>
    </w:p>
    <w:p w14:paraId="242FF353" w14:textId="77777777" w:rsidR="00A76A90" w:rsidRPr="00A30972" w:rsidRDefault="00A76A90" w:rsidP="009866E5">
      <w:pPr>
        <w:bidi/>
        <w:spacing w:after="0" w:line="240" w:lineRule="auto"/>
        <w:rPr>
          <w:rFonts w:ascii="Simplified Arabic" w:hAnsi="Simplified Arabic" w:cs="Simplified Arabic"/>
          <w:sz w:val="28"/>
          <w:szCs w:val="28"/>
        </w:rPr>
      </w:pPr>
    </w:p>
    <w:p w14:paraId="07CAE2A2" w14:textId="3BF33331" w:rsidR="00A76A90" w:rsidRPr="00A30972" w:rsidRDefault="00A76A90"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sz w:val="28"/>
          <w:szCs w:val="28"/>
          <w:rtl/>
        </w:rPr>
        <w:t>وفي هذا السياق قال ماهوني: "</w:t>
      </w:r>
      <w:r w:rsidR="00C578AE" w:rsidRPr="00A30972">
        <w:rPr>
          <w:rFonts w:ascii="Simplified Arabic" w:hAnsi="Simplified Arabic" w:cs="Simplified Arabic" w:hint="cs"/>
          <w:sz w:val="28"/>
          <w:szCs w:val="28"/>
          <w:rtl/>
          <w:lang w:bidi="ar-AE"/>
        </w:rPr>
        <w:t>ت</w:t>
      </w:r>
      <w:r w:rsidR="009C7C90" w:rsidRPr="00A30972">
        <w:rPr>
          <w:rFonts w:ascii="Simplified Arabic" w:hAnsi="Simplified Arabic" w:cs="Simplified Arabic" w:hint="cs"/>
          <w:sz w:val="28"/>
          <w:szCs w:val="28"/>
          <w:rtl/>
          <w:lang w:bidi="ar-AE"/>
        </w:rPr>
        <w:t>ساعد</w:t>
      </w:r>
      <w:r w:rsidR="00C578AE" w:rsidRPr="00A30972">
        <w:rPr>
          <w:rFonts w:ascii="Simplified Arabic" w:hAnsi="Simplified Arabic" w:cs="Simplified Arabic" w:hint="cs"/>
          <w:sz w:val="28"/>
          <w:szCs w:val="28"/>
          <w:rtl/>
          <w:lang w:bidi="ar-AE"/>
        </w:rPr>
        <w:t xml:space="preserve"> عمليات </w:t>
      </w:r>
      <w:r w:rsidRPr="00A30972">
        <w:rPr>
          <w:rFonts w:ascii="Simplified Arabic" w:hAnsi="Simplified Arabic" w:cs="Simplified Arabic"/>
          <w:sz w:val="28"/>
          <w:szCs w:val="28"/>
          <w:rtl/>
        </w:rPr>
        <w:t xml:space="preserve">المحاكاة </w:t>
      </w:r>
      <w:r w:rsidR="009C7C90" w:rsidRPr="00A30972">
        <w:rPr>
          <w:rFonts w:ascii="Simplified Arabic" w:hAnsi="Simplified Arabic" w:cs="Simplified Arabic" w:hint="cs"/>
          <w:sz w:val="28"/>
          <w:szCs w:val="28"/>
          <w:rtl/>
        </w:rPr>
        <w:t xml:space="preserve">على </w:t>
      </w:r>
      <w:r w:rsidR="00676919" w:rsidRPr="00A30972">
        <w:rPr>
          <w:rFonts w:ascii="Simplified Arabic" w:hAnsi="Simplified Arabic" w:cs="Simplified Arabic" w:hint="cs"/>
          <w:sz w:val="28"/>
          <w:szCs w:val="28"/>
          <w:rtl/>
        </w:rPr>
        <w:t xml:space="preserve">تحليل </w:t>
      </w:r>
      <w:r w:rsidRPr="00A30972">
        <w:rPr>
          <w:rFonts w:ascii="Simplified Arabic" w:hAnsi="Simplified Arabic" w:cs="Simplified Arabic"/>
          <w:sz w:val="28"/>
          <w:szCs w:val="28"/>
          <w:rtl/>
        </w:rPr>
        <w:t>المشاكل أثناء مراحل الفحص المختلفة</w:t>
      </w:r>
      <w:r w:rsidR="00676919" w:rsidRPr="00A30972">
        <w:rPr>
          <w:rFonts w:ascii="Simplified Arabic" w:hAnsi="Simplified Arabic" w:cs="Simplified Arabic" w:hint="cs"/>
          <w:sz w:val="28"/>
          <w:szCs w:val="28"/>
          <w:rtl/>
        </w:rPr>
        <w:t>، حيث تتيح لنا</w:t>
      </w:r>
      <w:r w:rsidRPr="00A30972">
        <w:rPr>
          <w:rFonts w:ascii="Simplified Arabic" w:hAnsi="Simplified Arabic" w:cs="Simplified Arabic"/>
          <w:sz w:val="28"/>
          <w:szCs w:val="28"/>
          <w:rtl/>
        </w:rPr>
        <w:t xml:space="preserve"> عزل مصدر الصوت بسرعة</w:t>
      </w:r>
      <w:r w:rsidR="000441D1" w:rsidRPr="00A30972">
        <w:rPr>
          <w:rFonts w:ascii="Simplified Arabic" w:hAnsi="Simplified Arabic" w:cs="Simplified Arabic" w:hint="cs"/>
          <w:sz w:val="28"/>
          <w:szCs w:val="28"/>
          <w:rtl/>
        </w:rPr>
        <w:t>،</w:t>
      </w:r>
      <w:r w:rsidRPr="00A30972">
        <w:rPr>
          <w:rFonts w:ascii="Simplified Arabic" w:hAnsi="Simplified Arabic" w:cs="Simplified Arabic"/>
          <w:sz w:val="28"/>
          <w:szCs w:val="28"/>
          <w:rtl/>
        </w:rPr>
        <w:t xml:space="preserve"> </w:t>
      </w:r>
      <w:r w:rsidR="00C81139" w:rsidRPr="00A30972">
        <w:rPr>
          <w:rFonts w:ascii="Simplified Arabic" w:hAnsi="Simplified Arabic" w:cs="Simplified Arabic" w:hint="cs"/>
          <w:sz w:val="28"/>
          <w:szCs w:val="28"/>
          <w:rtl/>
        </w:rPr>
        <w:t xml:space="preserve">ويمكننا حينها </w:t>
      </w:r>
      <w:r w:rsidRPr="00A30972">
        <w:rPr>
          <w:rFonts w:ascii="Simplified Arabic" w:hAnsi="Simplified Arabic" w:cs="Simplified Arabic"/>
          <w:sz w:val="28"/>
          <w:szCs w:val="28"/>
          <w:rtl/>
        </w:rPr>
        <w:t xml:space="preserve">تفكيك السيارة وعزل </w:t>
      </w:r>
      <w:r w:rsidR="00ED0255" w:rsidRPr="00A30972">
        <w:rPr>
          <w:rFonts w:ascii="Simplified Arabic" w:hAnsi="Simplified Arabic" w:cs="Simplified Arabic" w:hint="cs"/>
          <w:sz w:val="28"/>
          <w:szCs w:val="28"/>
          <w:rtl/>
        </w:rPr>
        <w:t xml:space="preserve">صوت العادم والطريق والمحرك </w:t>
      </w:r>
      <w:r w:rsidRPr="00A30972">
        <w:rPr>
          <w:rFonts w:ascii="Simplified Arabic" w:hAnsi="Simplified Arabic" w:cs="Simplified Arabic"/>
          <w:sz w:val="28"/>
          <w:szCs w:val="28"/>
          <w:rtl/>
        </w:rPr>
        <w:t xml:space="preserve">وتحديد </w:t>
      </w:r>
      <w:r w:rsidR="000441D1" w:rsidRPr="00A30972">
        <w:rPr>
          <w:rFonts w:ascii="Simplified Arabic" w:hAnsi="Simplified Arabic" w:cs="Simplified Arabic" w:hint="cs"/>
          <w:sz w:val="28"/>
          <w:szCs w:val="28"/>
          <w:rtl/>
        </w:rPr>
        <w:t>المشاكل بأسرع ما يمكن</w:t>
      </w:r>
      <w:r w:rsidRPr="00A30972">
        <w:rPr>
          <w:rFonts w:ascii="Simplified Arabic" w:hAnsi="Simplified Arabic" w:cs="Simplified Arabic"/>
          <w:sz w:val="28"/>
          <w:szCs w:val="28"/>
          <w:rtl/>
        </w:rPr>
        <w:t xml:space="preserve">. وتسهم البيانات التي تم جمعها من عزل مصادر الضوضاء المختلفة في </w:t>
      </w:r>
      <w:r w:rsidR="00C32AF9" w:rsidRPr="00A30972">
        <w:rPr>
          <w:rFonts w:ascii="Simplified Arabic" w:hAnsi="Simplified Arabic" w:cs="Simplified Arabic" w:hint="cs"/>
          <w:sz w:val="28"/>
          <w:szCs w:val="28"/>
          <w:rtl/>
        </w:rPr>
        <w:t xml:space="preserve">توجيه أعضاء </w:t>
      </w:r>
      <w:r w:rsidRPr="00A30972">
        <w:rPr>
          <w:rFonts w:ascii="Simplified Arabic" w:hAnsi="Simplified Arabic" w:cs="Simplified Arabic"/>
          <w:sz w:val="28"/>
          <w:szCs w:val="28"/>
          <w:rtl/>
        </w:rPr>
        <w:t xml:space="preserve">الفريق الذين </w:t>
      </w:r>
      <w:r w:rsidR="00C32AF9" w:rsidRPr="00A30972">
        <w:rPr>
          <w:rFonts w:ascii="Simplified Arabic" w:hAnsi="Simplified Arabic" w:cs="Simplified Arabic" w:hint="cs"/>
          <w:sz w:val="28"/>
          <w:szCs w:val="28"/>
          <w:rtl/>
        </w:rPr>
        <w:t xml:space="preserve">ربما سمعوا أو شعروا بشيء </w:t>
      </w:r>
      <w:r w:rsidRPr="00A30972">
        <w:rPr>
          <w:rFonts w:ascii="Simplified Arabic" w:hAnsi="Simplified Arabic" w:cs="Simplified Arabic"/>
          <w:sz w:val="28"/>
          <w:szCs w:val="28"/>
          <w:rtl/>
        </w:rPr>
        <w:t>ما في السيارة، لكنه</w:t>
      </w:r>
      <w:r w:rsidR="00C32AF9" w:rsidRPr="00A30972">
        <w:rPr>
          <w:rFonts w:ascii="Simplified Arabic" w:hAnsi="Simplified Arabic" w:cs="Simplified Arabic" w:hint="cs"/>
          <w:sz w:val="28"/>
          <w:szCs w:val="28"/>
          <w:rtl/>
        </w:rPr>
        <w:t>م</w:t>
      </w:r>
      <w:r w:rsidRPr="00A30972">
        <w:rPr>
          <w:rFonts w:ascii="Simplified Arabic" w:hAnsi="Simplified Arabic" w:cs="Simplified Arabic"/>
          <w:sz w:val="28"/>
          <w:szCs w:val="28"/>
          <w:rtl/>
        </w:rPr>
        <w:t xml:space="preserve"> لا </w:t>
      </w:r>
      <w:r w:rsidR="00C32AF9" w:rsidRPr="00A30972">
        <w:rPr>
          <w:rFonts w:ascii="Simplified Arabic" w:hAnsi="Simplified Arabic" w:cs="Simplified Arabic" w:hint="cs"/>
          <w:sz w:val="28"/>
          <w:szCs w:val="28"/>
          <w:rtl/>
        </w:rPr>
        <w:t>يعلمون بالضرورة من أين يبدؤون ا</w:t>
      </w:r>
      <w:r w:rsidRPr="00A30972">
        <w:rPr>
          <w:rFonts w:ascii="Simplified Arabic" w:hAnsi="Simplified Arabic" w:cs="Simplified Arabic"/>
          <w:sz w:val="28"/>
          <w:szCs w:val="28"/>
          <w:rtl/>
        </w:rPr>
        <w:t>لبحث عن المشكلة".</w:t>
      </w:r>
    </w:p>
    <w:p w14:paraId="1A6CD37F" w14:textId="77777777" w:rsidR="00984ABA" w:rsidRPr="00A30972" w:rsidRDefault="00984ABA" w:rsidP="009866E5">
      <w:pPr>
        <w:bidi/>
        <w:spacing w:after="0" w:line="240" w:lineRule="auto"/>
        <w:rPr>
          <w:rFonts w:ascii="Simplified Arabic" w:hAnsi="Simplified Arabic" w:cs="Simplified Arabic"/>
          <w:bCs/>
          <w:sz w:val="28"/>
          <w:szCs w:val="28"/>
          <w:rtl/>
        </w:rPr>
      </w:pPr>
    </w:p>
    <w:p w14:paraId="77BE83B9" w14:textId="526E3E84" w:rsidR="00A76A90" w:rsidRPr="00A30972" w:rsidRDefault="00984ABA" w:rsidP="009866E5">
      <w:pPr>
        <w:bidi/>
        <w:spacing w:after="0" w:line="240" w:lineRule="auto"/>
        <w:rPr>
          <w:rFonts w:ascii="Simplified Arabic" w:hAnsi="Simplified Arabic" w:cs="Simplified Arabic"/>
          <w:bCs/>
          <w:sz w:val="28"/>
          <w:szCs w:val="28"/>
          <w:rtl/>
        </w:rPr>
      </w:pPr>
      <w:r w:rsidRPr="00A30972">
        <w:rPr>
          <w:rFonts w:ascii="Simplified Arabic" w:hAnsi="Simplified Arabic" w:cs="Simplified Arabic" w:hint="cs"/>
          <w:bCs/>
          <w:sz w:val="28"/>
          <w:szCs w:val="28"/>
          <w:rtl/>
        </w:rPr>
        <w:t xml:space="preserve">فوائد </w:t>
      </w:r>
      <w:r w:rsidR="00A76A90" w:rsidRPr="00A30972">
        <w:rPr>
          <w:rFonts w:ascii="Simplified Arabic" w:hAnsi="Simplified Arabic" w:cs="Simplified Arabic"/>
          <w:bCs/>
          <w:sz w:val="28"/>
          <w:szCs w:val="28"/>
          <w:rtl/>
        </w:rPr>
        <w:t>محاكاة الضوضاء والاهتزاز والخشونة</w:t>
      </w:r>
    </w:p>
    <w:p w14:paraId="62D03EB9" w14:textId="372321E0" w:rsidR="00A76A90" w:rsidRPr="00A30972" w:rsidRDefault="00A76A90"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sz w:val="28"/>
          <w:szCs w:val="28"/>
          <w:rtl/>
        </w:rPr>
        <w:t xml:space="preserve">قبل استخدام محاكاة خصائص الضوضاء والاهتزاز والخشونة، </w:t>
      </w:r>
      <w:r w:rsidR="006C52CB" w:rsidRPr="00A30972">
        <w:rPr>
          <w:rFonts w:ascii="Simplified Arabic" w:hAnsi="Simplified Arabic" w:cs="Simplified Arabic" w:hint="cs"/>
          <w:sz w:val="28"/>
          <w:szCs w:val="28"/>
          <w:rtl/>
        </w:rPr>
        <w:t xml:space="preserve">توجب على </w:t>
      </w:r>
      <w:r w:rsidRPr="00A30972">
        <w:rPr>
          <w:rFonts w:ascii="Simplified Arabic" w:hAnsi="Simplified Arabic" w:cs="Simplified Arabic"/>
          <w:sz w:val="28"/>
          <w:szCs w:val="28"/>
          <w:rtl/>
        </w:rPr>
        <w:t xml:space="preserve">الفريق مشاركة نماذج أولية للمركبات مع مهندسي تطوير المنتجات خلال مرحلة الاختبار ضمن عملية تطوير المركبة. وفي هذا الوقت، يتم تفكيك السيارة وتعديلها وإعادة تركيبها، مما يؤثر بشكل كبير على نتيجة اختبارات الضوضاء والاهتزاز والخشونة. وباستخدام المحاكاة، يمكن </w:t>
      </w:r>
      <w:r w:rsidR="00337DBC" w:rsidRPr="00A30972">
        <w:rPr>
          <w:rFonts w:ascii="Simplified Arabic" w:hAnsi="Simplified Arabic" w:cs="Simplified Arabic" w:hint="cs"/>
          <w:sz w:val="28"/>
          <w:szCs w:val="28"/>
          <w:rtl/>
        </w:rPr>
        <w:t>ل</w:t>
      </w:r>
      <w:r w:rsidRPr="00A30972">
        <w:rPr>
          <w:rFonts w:ascii="Simplified Arabic" w:hAnsi="Simplified Arabic" w:cs="Simplified Arabic"/>
          <w:sz w:val="28"/>
          <w:szCs w:val="28"/>
          <w:rtl/>
        </w:rPr>
        <w:t xml:space="preserve">لفريق بأكمله التجمع في غرفة والاستماع إلى خصائص الضوضاء والاهتزاز والخشونة دون الحاجة إلى </w:t>
      </w:r>
      <w:r w:rsidR="00337DBC" w:rsidRPr="00A30972">
        <w:rPr>
          <w:rFonts w:ascii="Simplified Arabic" w:hAnsi="Simplified Arabic" w:cs="Simplified Arabic" w:hint="cs"/>
          <w:sz w:val="28"/>
          <w:szCs w:val="28"/>
          <w:rtl/>
        </w:rPr>
        <w:t xml:space="preserve">وقف </w:t>
      </w:r>
      <w:r w:rsidRPr="00A30972">
        <w:rPr>
          <w:rFonts w:ascii="Simplified Arabic" w:hAnsi="Simplified Arabic" w:cs="Simplified Arabic"/>
          <w:sz w:val="28"/>
          <w:szCs w:val="28"/>
          <w:rtl/>
        </w:rPr>
        <w:t>اختبار</w:t>
      </w:r>
      <w:r w:rsidR="00337DBC" w:rsidRPr="00A30972">
        <w:rPr>
          <w:rFonts w:ascii="Simplified Arabic" w:hAnsi="Simplified Arabic" w:cs="Simplified Arabic" w:hint="cs"/>
          <w:sz w:val="28"/>
          <w:szCs w:val="28"/>
          <w:rtl/>
        </w:rPr>
        <w:t>ات</w:t>
      </w:r>
      <w:r w:rsidRPr="00A30972">
        <w:rPr>
          <w:rFonts w:ascii="Simplified Arabic" w:hAnsi="Simplified Arabic" w:cs="Simplified Arabic"/>
          <w:sz w:val="28"/>
          <w:szCs w:val="28"/>
          <w:rtl/>
        </w:rPr>
        <w:t xml:space="preserve"> </w:t>
      </w:r>
      <w:r w:rsidR="00337DBC" w:rsidRPr="00A30972">
        <w:rPr>
          <w:rFonts w:ascii="Simplified Arabic" w:hAnsi="Simplified Arabic" w:cs="Simplified Arabic" w:hint="cs"/>
          <w:sz w:val="28"/>
          <w:szCs w:val="28"/>
          <w:rtl/>
        </w:rPr>
        <w:t>ال</w:t>
      </w:r>
      <w:r w:rsidRPr="00A30972">
        <w:rPr>
          <w:rFonts w:ascii="Simplified Arabic" w:hAnsi="Simplified Arabic" w:cs="Simplified Arabic"/>
          <w:sz w:val="28"/>
          <w:szCs w:val="28"/>
          <w:rtl/>
        </w:rPr>
        <w:t xml:space="preserve">نموذج </w:t>
      </w:r>
      <w:r w:rsidR="00337DBC" w:rsidRPr="00A30972">
        <w:rPr>
          <w:rFonts w:ascii="Simplified Arabic" w:hAnsi="Simplified Arabic" w:cs="Simplified Arabic" w:hint="cs"/>
          <w:sz w:val="28"/>
          <w:szCs w:val="28"/>
          <w:rtl/>
        </w:rPr>
        <w:t>الأولي ل</w:t>
      </w:r>
      <w:r w:rsidRPr="00A30972">
        <w:rPr>
          <w:rFonts w:ascii="Simplified Arabic" w:hAnsi="Simplified Arabic" w:cs="Simplified Arabic"/>
          <w:sz w:val="28"/>
          <w:szCs w:val="28"/>
          <w:rtl/>
        </w:rPr>
        <w:t>لمركبة.</w:t>
      </w:r>
    </w:p>
    <w:p w14:paraId="6A033C69" w14:textId="77777777" w:rsidR="00A76A90" w:rsidRPr="00A30972" w:rsidRDefault="00A76A90" w:rsidP="009866E5">
      <w:pPr>
        <w:bidi/>
        <w:spacing w:after="0" w:line="240" w:lineRule="auto"/>
        <w:rPr>
          <w:rFonts w:ascii="Simplified Arabic" w:hAnsi="Simplified Arabic" w:cs="Simplified Arabic"/>
          <w:sz w:val="28"/>
          <w:szCs w:val="28"/>
          <w:rtl/>
        </w:rPr>
      </w:pPr>
    </w:p>
    <w:p w14:paraId="193175FE" w14:textId="03B10FB0" w:rsidR="00A76A90" w:rsidRPr="00A30972" w:rsidRDefault="00E4029B" w:rsidP="009866E5">
      <w:pPr>
        <w:bidi/>
        <w:spacing w:after="0" w:line="240" w:lineRule="auto"/>
        <w:rPr>
          <w:rFonts w:ascii="Simplified Arabic" w:hAnsi="Simplified Arabic" w:cs="Simplified Arabic"/>
          <w:sz w:val="28"/>
          <w:szCs w:val="28"/>
        </w:rPr>
      </w:pPr>
      <w:r w:rsidRPr="00A30972">
        <w:rPr>
          <w:rFonts w:ascii="Simplified Arabic" w:hAnsi="Simplified Arabic" w:cs="Simplified Arabic" w:hint="cs"/>
          <w:sz w:val="28"/>
          <w:szCs w:val="28"/>
          <w:rtl/>
        </w:rPr>
        <w:t>يمكن ل</w:t>
      </w:r>
      <w:r w:rsidR="00A76A90" w:rsidRPr="00A30972">
        <w:rPr>
          <w:rFonts w:ascii="Simplified Arabic" w:hAnsi="Simplified Arabic" w:cs="Simplified Arabic"/>
          <w:sz w:val="28"/>
          <w:szCs w:val="28"/>
          <w:rtl/>
        </w:rPr>
        <w:t>عمليات محاكاة الضوضاء والاهتزاز والضجيج</w:t>
      </w:r>
      <w:r w:rsidRPr="00A30972">
        <w:rPr>
          <w:rFonts w:ascii="Simplified Arabic" w:hAnsi="Simplified Arabic" w:cs="Simplified Arabic" w:hint="cs"/>
          <w:sz w:val="28"/>
          <w:szCs w:val="28"/>
          <w:rtl/>
        </w:rPr>
        <w:t xml:space="preserve"> </w:t>
      </w:r>
      <w:r w:rsidR="00A76A90" w:rsidRPr="00A30972">
        <w:rPr>
          <w:rFonts w:ascii="Simplified Arabic" w:hAnsi="Simplified Arabic" w:cs="Simplified Arabic"/>
          <w:sz w:val="28"/>
          <w:szCs w:val="28"/>
          <w:rtl/>
        </w:rPr>
        <w:t>أن تؤثر بشكل كبير على الجدول الزمني وتكلفة تطوير المركبة. وفي هذا الإطار، أوضح كارل لاندجراف المسؤول التقني لفريق محاكاة الضوضاء والاهتزاز والخشونة: "</w:t>
      </w:r>
      <w:r w:rsidR="009641B4" w:rsidRPr="00A30972">
        <w:rPr>
          <w:rFonts w:ascii="Simplified Arabic" w:hAnsi="Simplified Arabic" w:cs="Simplified Arabic" w:hint="cs"/>
          <w:sz w:val="28"/>
          <w:szCs w:val="28"/>
          <w:rtl/>
        </w:rPr>
        <w:t xml:space="preserve">أثناء </w:t>
      </w:r>
      <w:r w:rsidR="00A76A90" w:rsidRPr="00A30972">
        <w:rPr>
          <w:rFonts w:ascii="Simplified Arabic" w:hAnsi="Simplified Arabic" w:cs="Simplified Arabic"/>
          <w:sz w:val="28"/>
          <w:szCs w:val="28"/>
          <w:rtl/>
        </w:rPr>
        <w:t>اختبارات الضوضاء والاهتزاز والضجيج التقليدية</w:t>
      </w:r>
      <w:r w:rsidR="009641B4" w:rsidRPr="00A30972">
        <w:rPr>
          <w:rFonts w:ascii="Simplified Arabic" w:hAnsi="Simplified Arabic" w:cs="Simplified Arabic" w:hint="cs"/>
          <w:sz w:val="28"/>
          <w:szCs w:val="28"/>
          <w:rtl/>
        </w:rPr>
        <w:t xml:space="preserve">، ربما كان الفريق سيضطر إلى إزالة عادم </w:t>
      </w:r>
      <w:r w:rsidR="00D43B93" w:rsidRPr="00A30972">
        <w:rPr>
          <w:rFonts w:ascii="Simplified Arabic" w:hAnsi="Simplified Arabic" w:cs="Simplified Arabic" w:hint="cs"/>
          <w:sz w:val="28"/>
          <w:szCs w:val="28"/>
          <w:rtl/>
        </w:rPr>
        <w:t>إحدى المركبات وتثبيته على مركبة أخرى</w:t>
      </w:r>
      <w:r w:rsidR="004E1C7F" w:rsidRPr="00A30972">
        <w:rPr>
          <w:rFonts w:ascii="Simplified Arabic" w:hAnsi="Simplified Arabic" w:cs="Simplified Arabic" w:hint="cs"/>
          <w:sz w:val="28"/>
          <w:szCs w:val="28"/>
          <w:rtl/>
        </w:rPr>
        <w:t xml:space="preserve">. </w:t>
      </w:r>
      <w:r w:rsidR="000D490C" w:rsidRPr="00A30972">
        <w:rPr>
          <w:rFonts w:ascii="Simplified Arabic" w:hAnsi="Simplified Arabic" w:cs="Simplified Arabic" w:hint="cs"/>
          <w:sz w:val="28"/>
          <w:szCs w:val="28"/>
          <w:rtl/>
        </w:rPr>
        <w:t xml:space="preserve">ويمثل الوقت عاملاً بالغ الأهمية في هذه الاختبارات، </w:t>
      </w:r>
      <w:r w:rsidR="006F628E" w:rsidRPr="00A30972">
        <w:rPr>
          <w:rFonts w:ascii="Simplified Arabic" w:hAnsi="Simplified Arabic" w:cs="Simplified Arabic" w:hint="cs"/>
          <w:sz w:val="28"/>
          <w:szCs w:val="28"/>
          <w:rtl/>
        </w:rPr>
        <w:t xml:space="preserve">كنا </w:t>
      </w:r>
      <w:r w:rsidR="00A76A90" w:rsidRPr="00A30972">
        <w:rPr>
          <w:rFonts w:ascii="Simplified Arabic" w:hAnsi="Simplified Arabic" w:cs="Simplified Arabic"/>
          <w:sz w:val="28"/>
          <w:szCs w:val="28"/>
          <w:rtl/>
        </w:rPr>
        <w:t xml:space="preserve">في معظم الحالات نتخلص من الأجزاء التي تؤدي إلى إحداث </w:t>
      </w:r>
      <w:r w:rsidR="006F628E" w:rsidRPr="00A30972">
        <w:rPr>
          <w:rFonts w:ascii="Simplified Arabic" w:hAnsi="Simplified Arabic" w:cs="Simplified Arabic" w:hint="cs"/>
          <w:sz w:val="28"/>
          <w:szCs w:val="28"/>
          <w:rtl/>
        </w:rPr>
        <w:t>ال</w:t>
      </w:r>
      <w:r w:rsidR="00A76A90" w:rsidRPr="00A30972">
        <w:rPr>
          <w:rFonts w:ascii="Simplified Arabic" w:hAnsi="Simplified Arabic" w:cs="Simplified Arabic"/>
          <w:sz w:val="28"/>
          <w:szCs w:val="28"/>
          <w:rtl/>
        </w:rPr>
        <w:t xml:space="preserve">ضجيج </w:t>
      </w:r>
      <w:r w:rsidR="006F628E" w:rsidRPr="00A30972">
        <w:rPr>
          <w:rFonts w:ascii="Simplified Arabic" w:hAnsi="Simplified Arabic" w:cs="Simplified Arabic" w:hint="cs"/>
          <w:sz w:val="28"/>
          <w:szCs w:val="28"/>
          <w:rtl/>
        </w:rPr>
        <w:t xml:space="preserve">نظراً </w:t>
      </w:r>
      <w:r w:rsidR="00A76A90" w:rsidRPr="00A30972">
        <w:rPr>
          <w:rFonts w:ascii="Simplified Arabic" w:hAnsi="Simplified Arabic" w:cs="Simplified Arabic"/>
          <w:sz w:val="28"/>
          <w:szCs w:val="28"/>
          <w:rtl/>
        </w:rPr>
        <w:t>لصعوبة اختبارها في اليوم</w:t>
      </w:r>
      <w:r w:rsidR="006F628E" w:rsidRPr="00A30972">
        <w:rPr>
          <w:rFonts w:ascii="Simplified Arabic" w:hAnsi="Simplified Arabic" w:cs="Simplified Arabic" w:hint="cs"/>
          <w:sz w:val="28"/>
          <w:szCs w:val="28"/>
          <w:rtl/>
        </w:rPr>
        <w:t xml:space="preserve"> نفسه</w:t>
      </w:r>
      <w:r w:rsidR="00A76A90" w:rsidRPr="00A30972">
        <w:rPr>
          <w:rFonts w:ascii="Simplified Arabic" w:hAnsi="Simplified Arabic" w:cs="Simplified Arabic"/>
          <w:sz w:val="28"/>
          <w:szCs w:val="28"/>
          <w:rtl/>
        </w:rPr>
        <w:t>. أما الآن، فيمكننا اختبار هذه الأصوات في جهاز المحاكاة بسهولة".</w:t>
      </w:r>
    </w:p>
    <w:p w14:paraId="1D65F88B" w14:textId="77777777" w:rsidR="00A76A90" w:rsidRPr="00A30972" w:rsidRDefault="00A76A90" w:rsidP="009866E5">
      <w:pPr>
        <w:bidi/>
        <w:spacing w:after="0" w:line="240" w:lineRule="auto"/>
        <w:rPr>
          <w:rFonts w:ascii="Simplified Arabic" w:hAnsi="Simplified Arabic" w:cs="Simplified Arabic"/>
          <w:b/>
          <w:sz w:val="28"/>
          <w:szCs w:val="28"/>
          <w:rtl/>
        </w:rPr>
      </w:pPr>
    </w:p>
    <w:p w14:paraId="575250F4" w14:textId="420CC35F" w:rsidR="00A76A90" w:rsidRPr="00A30972" w:rsidRDefault="00A76A90" w:rsidP="009866E5">
      <w:pPr>
        <w:bidi/>
        <w:spacing w:after="0" w:line="240" w:lineRule="auto"/>
        <w:rPr>
          <w:rFonts w:ascii="Simplified Arabic" w:hAnsi="Simplified Arabic" w:cs="Simplified Arabic"/>
          <w:bCs/>
          <w:sz w:val="28"/>
          <w:szCs w:val="28"/>
        </w:rPr>
      </w:pPr>
      <w:r w:rsidRPr="00A30972">
        <w:rPr>
          <w:rFonts w:ascii="Simplified Arabic" w:hAnsi="Simplified Arabic" w:cs="Simplified Arabic"/>
          <w:bCs/>
          <w:sz w:val="28"/>
          <w:szCs w:val="28"/>
          <w:rtl/>
        </w:rPr>
        <w:t>دقة أجهزة محاكاة الضوضاء والاهتزاز والضجيج</w:t>
      </w:r>
    </w:p>
    <w:p w14:paraId="0BF88379" w14:textId="6A6FF35D" w:rsidR="00A76A90" w:rsidRPr="00A30972" w:rsidRDefault="00966AF1"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hint="cs"/>
          <w:sz w:val="28"/>
          <w:szCs w:val="28"/>
          <w:rtl/>
        </w:rPr>
        <w:t xml:space="preserve">تسخّر </w:t>
      </w:r>
      <w:r w:rsidR="00A76A90" w:rsidRPr="00A30972">
        <w:rPr>
          <w:rFonts w:ascii="Simplified Arabic" w:hAnsi="Simplified Arabic" w:cs="Simplified Arabic"/>
          <w:sz w:val="28"/>
          <w:szCs w:val="28"/>
          <w:rtl/>
        </w:rPr>
        <w:t xml:space="preserve">فورد موتور كومباني تجربتها </w:t>
      </w:r>
      <w:r w:rsidRPr="00A30972">
        <w:rPr>
          <w:rFonts w:ascii="Simplified Arabic" w:hAnsi="Simplified Arabic" w:cs="Simplified Arabic" w:hint="cs"/>
          <w:sz w:val="28"/>
          <w:szCs w:val="28"/>
          <w:rtl/>
        </w:rPr>
        <w:t xml:space="preserve">الطويلة </w:t>
      </w:r>
      <w:r w:rsidR="00A76A90" w:rsidRPr="00A30972">
        <w:rPr>
          <w:rFonts w:ascii="Simplified Arabic" w:hAnsi="Simplified Arabic" w:cs="Simplified Arabic"/>
          <w:sz w:val="28"/>
          <w:szCs w:val="28"/>
          <w:rtl/>
        </w:rPr>
        <w:t>في جمع البيانات الدقيقة و</w:t>
      </w:r>
      <w:r w:rsidRPr="00A30972">
        <w:rPr>
          <w:rFonts w:ascii="Simplified Arabic" w:hAnsi="Simplified Arabic" w:cs="Simplified Arabic" w:hint="cs"/>
          <w:sz w:val="28"/>
          <w:szCs w:val="28"/>
          <w:rtl/>
        </w:rPr>
        <w:t xml:space="preserve">أفضل الإجراءات </w:t>
      </w:r>
      <w:r w:rsidR="009B0B9D" w:rsidRPr="00A30972">
        <w:rPr>
          <w:rFonts w:ascii="Simplified Arabic" w:hAnsi="Simplified Arabic" w:cs="Simplified Arabic" w:hint="cs"/>
          <w:sz w:val="28"/>
          <w:szCs w:val="28"/>
          <w:rtl/>
        </w:rPr>
        <w:t xml:space="preserve">لبناء </w:t>
      </w:r>
      <w:r w:rsidR="00A76A90" w:rsidRPr="00A30972">
        <w:rPr>
          <w:rFonts w:ascii="Simplified Arabic" w:hAnsi="Simplified Arabic" w:cs="Simplified Arabic"/>
          <w:sz w:val="28"/>
          <w:szCs w:val="28"/>
          <w:rtl/>
        </w:rPr>
        <w:t>منظومة مميزة لمحاكاة الضوضاء والاهتزاز والخشونة في مركباتها</w:t>
      </w:r>
      <w:r w:rsidR="009B0B9D" w:rsidRPr="00A30972">
        <w:rPr>
          <w:rFonts w:ascii="Simplified Arabic" w:hAnsi="Simplified Arabic" w:cs="Simplified Arabic" w:hint="cs"/>
          <w:sz w:val="28"/>
          <w:szCs w:val="28"/>
          <w:rtl/>
        </w:rPr>
        <w:t>،</w:t>
      </w:r>
      <w:r w:rsidR="00A76A90" w:rsidRPr="00A30972">
        <w:rPr>
          <w:rFonts w:ascii="Simplified Arabic" w:hAnsi="Simplified Arabic" w:cs="Simplified Arabic"/>
          <w:sz w:val="28"/>
          <w:szCs w:val="28"/>
          <w:rtl/>
        </w:rPr>
        <w:t xml:space="preserve"> </w:t>
      </w:r>
      <w:r w:rsidR="009B0B9D" w:rsidRPr="00A30972">
        <w:rPr>
          <w:rFonts w:ascii="Simplified Arabic" w:hAnsi="Simplified Arabic" w:cs="Simplified Arabic" w:hint="cs"/>
          <w:sz w:val="28"/>
          <w:szCs w:val="28"/>
          <w:rtl/>
        </w:rPr>
        <w:t xml:space="preserve">حيث يتم </w:t>
      </w:r>
      <w:r w:rsidR="00A76A90" w:rsidRPr="00A30972">
        <w:rPr>
          <w:rFonts w:ascii="Simplified Arabic" w:hAnsi="Simplified Arabic" w:cs="Simplified Arabic"/>
          <w:sz w:val="28"/>
          <w:szCs w:val="28"/>
          <w:rtl/>
        </w:rPr>
        <w:t xml:space="preserve">تحليل </w:t>
      </w:r>
      <w:r w:rsidR="00151754" w:rsidRPr="00A30972">
        <w:rPr>
          <w:rFonts w:ascii="Simplified Arabic" w:hAnsi="Simplified Arabic" w:cs="Simplified Arabic" w:hint="cs"/>
          <w:sz w:val="28"/>
          <w:szCs w:val="28"/>
          <w:rtl/>
        </w:rPr>
        <w:t xml:space="preserve">هذه </w:t>
      </w:r>
      <w:r w:rsidR="00A76A90" w:rsidRPr="00A30972">
        <w:rPr>
          <w:rFonts w:ascii="Simplified Arabic" w:hAnsi="Simplified Arabic" w:cs="Simplified Arabic"/>
          <w:sz w:val="28"/>
          <w:szCs w:val="28"/>
          <w:rtl/>
        </w:rPr>
        <w:t xml:space="preserve">الخصائص </w:t>
      </w:r>
      <w:r w:rsidR="00151754" w:rsidRPr="00A30972">
        <w:rPr>
          <w:rFonts w:ascii="Simplified Arabic" w:hAnsi="Simplified Arabic" w:cs="Simplified Arabic" w:hint="cs"/>
          <w:sz w:val="28"/>
          <w:szCs w:val="28"/>
          <w:rtl/>
        </w:rPr>
        <w:t xml:space="preserve">على نطاق </w:t>
      </w:r>
      <w:r w:rsidR="003A07F3" w:rsidRPr="00A30972">
        <w:rPr>
          <w:rFonts w:ascii="Simplified Arabic" w:hAnsi="Simplified Arabic" w:cs="Simplified Arabic" w:hint="cs"/>
          <w:sz w:val="28"/>
          <w:szCs w:val="28"/>
          <w:rtl/>
        </w:rPr>
        <w:t>أوسع</w:t>
      </w:r>
      <w:r w:rsidR="00151754" w:rsidRPr="00A30972">
        <w:rPr>
          <w:rFonts w:ascii="Simplified Arabic" w:hAnsi="Simplified Arabic" w:cs="Simplified Arabic" w:hint="cs"/>
          <w:sz w:val="28"/>
          <w:szCs w:val="28"/>
          <w:rtl/>
        </w:rPr>
        <w:t xml:space="preserve"> </w:t>
      </w:r>
      <w:r w:rsidR="00A76A90" w:rsidRPr="00A30972">
        <w:rPr>
          <w:rFonts w:ascii="Simplified Arabic" w:hAnsi="Simplified Arabic" w:cs="Simplified Arabic"/>
          <w:sz w:val="28"/>
          <w:szCs w:val="28"/>
          <w:rtl/>
        </w:rPr>
        <w:t xml:space="preserve">مقارنة مع الاختبارات القياسية </w:t>
      </w:r>
      <w:r w:rsidR="003A07F3" w:rsidRPr="00A30972">
        <w:rPr>
          <w:rFonts w:ascii="Simplified Arabic" w:hAnsi="Simplified Arabic" w:cs="Simplified Arabic" w:hint="cs"/>
          <w:sz w:val="28"/>
          <w:szCs w:val="28"/>
          <w:rtl/>
        </w:rPr>
        <w:t>في ال</w:t>
      </w:r>
      <w:r w:rsidR="00A76A90" w:rsidRPr="00A30972">
        <w:rPr>
          <w:rFonts w:ascii="Simplified Arabic" w:hAnsi="Simplified Arabic" w:cs="Simplified Arabic"/>
          <w:sz w:val="28"/>
          <w:szCs w:val="28"/>
          <w:rtl/>
        </w:rPr>
        <w:t xml:space="preserve">قطاع. فقد </w:t>
      </w:r>
      <w:r w:rsidR="00F519CB" w:rsidRPr="00A30972">
        <w:rPr>
          <w:rFonts w:ascii="Simplified Arabic" w:hAnsi="Simplified Arabic" w:cs="Simplified Arabic" w:hint="cs"/>
          <w:sz w:val="28"/>
          <w:szCs w:val="28"/>
          <w:rtl/>
        </w:rPr>
        <w:t xml:space="preserve">سخّرت </w:t>
      </w:r>
      <w:r w:rsidR="00B36F4D" w:rsidRPr="00A30972">
        <w:rPr>
          <w:rFonts w:ascii="Simplified Arabic" w:hAnsi="Simplified Arabic" w:cs="Simplified Arabic" w:hint="cs"/>
          <w:sz w:val="28"/>
          <w:szCs w:val="28"/>
          <w:rtl/>
        </w:rPr>
        <w:t xml:space="preserve">خبرت </w:t>
      </w:r>
      <w:r w:rsidR="004B1423" w:rsidRPr="00A30972">
        <w:rPr>
          <w:rFonts w:ascii="Simplified Arabic" w:hAnsi="Simplified Arabic" w:cs="Simplified Arabic" w:hint="cs"/>
          <w:sz w:val="28"/>
          <w:szCs w:val="28"/>
          <w:rtl/>
        </w:rPr>
        <w:t xml:space="preserve">سنواتها الأولى </w:t>
      </w:r>
      <w:r w:rsidR="00A76A90" w:rsidRPr="00A30972">
        <w:rPr>
          <w:rFonts w:ascii="Simplified Arabic" w:hAnsi="Simplified Arabic" w:cs="Simplified Arabic"/>
          <w:sz w:val="28"/>
          <w:szCs w:val="28"/>
          <w:rtl/>
        </w:rPr>
        <w:t>لتطوير منظومة المحاكاة ضمان</w:t>
      </w:r>
      <w:r w:rsidR="004B1423" w:rsidRPr="00A30972">
        <w:rPr>
          <w:rFonts w:ascii="Simplified Arabic" w:hAnsi="Simplified Arabic" w:cs="Simplified Arabic" w:hint="cs"/>
          <w:sz w:val="28"/>
          <w:szCs w:val="28"/>
          <w:rtl/>
        </w:rPr>
        <w:t>اً</w:t>
      </w:r>
      <w:r w:rsidR="00A76A90" w:rsidRPr="00A30972">
        <w:rPr>
          <w:rFonts w:ascii="Simplified Arabic" w:hAnsi="Simplified Arabic" w:cs="Simplified Arabic"/>
          <w:sz w:val="28"/>
          <w:szCs w:val="28"/>
          <w:rtl/>
        </w:rPr>
        <w:t xml:space="preserve"> </w:t>
      </w:r>
      <w:r w:rsidR="004B1423" w:rsidRPr="00A30972">
        <w:rPr>
          <w:rFonts w:ascii="Simplified Arabic" w:hAnsi="Simplified Arabic" w:cs="Simplified Arabic" w:hint="cs"/>
          <w:sz w:val="28"/>
          <w:szCs w:val="28"/>
          <w:rtl/>
        </w:rPr>
        <w:t>ل</w:t>
      </w:r>
      <w:r w:rsidR="00A76A90" w:rsidRPr="00A30972">
        <w:rPr>
          <w:rFonts w:ascii="Simplified Arabic" w:hAnsi="Simplified Arabic" w:cs="Simplified Arabic"/>
          <w:sz w:val="28"/>
          <w:szCs w:val="28"/>
          <w:rtl/>
        </w:rPr>
        <w:t xml:space="preserve">توفير أعلى درجات الدقة لكافة مدخلات ومخرجات </w:t>
      </w:r>
      <w:r w:rsidR="00F8713F" w:rsidRPr="00A30972">
        <w:rPr>
          <w:rFonts w:ascii="Simplified Arabic" w:hAnsi="Simplified Arabic" w:cs="Simplified Arabic" w:hint="cs"/>
          <w:sz w:val="28"/>
          <w:szCs w:val="28"/>
          <w:rtl/>
        </w:rPr>
        <w:t>عمليات</w:t>
      </w:r>
      <w:r w:rsidR="00A76A90" w:rsidRPr="00A30972">
        <w:rPr>
          <w:rFonts w:ascii="Simplified Arabic" w:hAnsi="Simplified Arabic" w:cs="Simplified Arabic"/>
          <w:sz w:val="28"/>
          <w:szCs w:val="28"/>
          <w:rtl/>
        </w:rPr>
        <w:t xml:space="preserve"> المحاكاة.</w:t>
      </w:r>
    </w:p>
    <w:p w14:paraId="57D882D6" w14:textId="77777777" w:rsidR="00A76A90" w:rsidRPr="00A30972" w:rsidRDefault="00A76A90" w:rsidP="009866E5">
      <w:pPr>
        <w:bidi/>
        <w:spacing w:after="0" w:line="240" w:lineRule="auto"/>
        <w:rPr>
          <w:rFonts w:ascii="Simplified Arabic" w:hAnsi="Simplified Arabic" w:cs="Simplified Arabic"/>
          <w:sz w:val="28"/>
          <w:szCs w:val="28"/>
          <w:rtl/>
        </w:rPr>
      </w:pPr>
    </w:p>
    <w:p w14:paraId="28202954" w14:textId="63E6E1D2" w:rsidR="00A76A90" w:rsidRPr="00A30972" w:rsidRDefault="00A76A90"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sz w:val="28"/>
          <w:szCs w:val="28"/>
          <w:rtl/>
        </w:rPr>
        <w:t>وأضاف ماهوني: "</w:t>
      </w:r>
      <w:r w:rsidR="00772FA1" w:rsidRPr="00A30972">
        <w:rPr>
          <w:rFonts w:ascii="Simplified Arabic" w:hAnsi="Simplified Arabic" w:cs="Simplified Arabic" w:hint="cs"/>
          <w:sz w:val="28"/>
          <w:szCs w:val="28"/>
          <w:rtl/>
        </w:rPr>
        <w:t xml:space="preserve">قامت فريق </w:t>
      </w:r>
      <w:r w:rsidRPr="00A30972">
        <w:rPr>
          <w:rFonts w:ascii="Simplified Arabic" w:hAnsi="Simplified Arabic" w:cs="Simplified Arabic"/>
          <w:sz w:val="28"/>
          <w:szCs w:val="28"/>
          <w:rtl/>
        </w:rPr>
        <w:t xml:space="preserve">فورد موتور كومباني </w:t>
      </w:r>
      <w:r w:rsidR="00772FA1" w:rsidRPr="00A30972">
        <w:rPr>
          <w:rFonts w:ascii="Simplified Arabic" w:hAnsi="Simplified Arabic" w:cs="Simplified Arabic" w:hint="cs"/>
          <w:sz w:val="28"/>
          <w:szCs w:val="28"/>
          <w:rtl/>
        </w:rPr>
        <w:t xml:space="preserve">في </w:t>
      </w:r>
      <w:r w:rsidRPr="00A30972">
        <w:rPr>
          <w:rFonts w:ascii="Simplified Arabic" w:hAnsi="Simplified Arabic" w:cs="Simplified Arabic"/>
          <w:sz w:val="28"/>
          <w:szCs w:val="28"/>
          <w:rtl/>
        </w:rPr>
        <w:t>أ</w:t>
      </w:r>
      <w:r w:rsidR="00772FA1" w:rsidRPr="00A30972">
        <w:rPr>
          <w:rFonts w:ascii="Simplified Arabic" w:hAnsi="Simplified Arabic" w:cs="Simplified Arabic" w:hint="cs"/>
          <w:sz w:val="28"/>
          <w:szCs w:val="28"/>
          <w:rtl/>
        </w:rPr>
        <w:t>مير</w:t>
      </w:r>
      <w:r w:rsidRPr="00A30972">
        <w:rPr>
          <w:rFonts w:ascii="Simplified Arabic" w:hAnsi="Simplified Arabic" w:cs="Simplified Arabic"/>
          <w:sz w:val="28"/>
          <w:szCs w:val="28"/>
          <w:rtl/>
        </w:rPr>
        <w:t xml:space="preserve">كا الشمالية </w:t>
      </w:r>
      <w:r w:rsidR="00772FA1" w:rsidRPr="00A30972">
        <w:rPr>
          <w:rFonts w:ascii="Simplified Arabic" w:hAnsi="Simplified Arabic" w:cs="Simplified Arabic" w:hint="cs"/>
          <w:sz w:val="28"/>
          <w:szCs w:val="28"/>
          <w:rtl/>
        </w:rPr>
        <w:t>ب</w:t>
      </w:r>
      <w:r w:rsidRPr="00A30972">
        <w:rPr>
          <w:rFonts w:ascii="Simplified Arabic" w:hAnsi="Simplified Arabic" w:cs="Simplified Arabic"/>
          <w:sz w:val="28"/>
          <w:szCs w:val="28"/>
          <w:rtl/>
        </w:rPr>
        <w:t xml:space="preserve">تفكيك </w:t>
      </w:r>
      <w:r w:rsidR="00772FA1" w:rsidRPr="00A30972">
        <w:rPr>
          <w:rFonts w:ascii="Simplified Arabic" w:hAnsi="Simplified Arabic" w:cs="Simplified Arabic" w:hint="cs"/>
          <w:sz w:val="28"/>
          <w:szCs w:val="28"/>
          <w:rtl/>
        </w:rPr>
        <w:t xml:space="preserve">إحدى </w:t>
      </w:r>
      <w:r w:rsidRPr="00A30972">
        <w:rPr>
          <w:rFonts w:ascii="Simplified Arabic" w:hAnsi="Simplified Arabic" w:cs="Simplified Arabic"/>
          <w:sz w:val="28"/>
          <w:szCs w:val="28"/>
          <w:rtl/>
        </w:rPr>
        <w:t>مركب</w:t>
      </w:r>
      <w:r w:rsidR="00772FA1" w:rsidRPr="00A30972">
        <w:rPr>
          <w:rFonts w:ascii="Simplified Arabic" w:hAnsi="Simplified Arabic" w:cs="Simplified Arabic" w:hint="cs"/>
          <w:sz w:val="28"/>
          <w:szCs w:val="28"/>
          <w:rtl/>
        </w:rPr>
        <w:t>ات ال</w:t>
      </w:r>
      <w:r w:rsidRPr="00A30972">
        <w:rPr>
          <w:rFonts w:ascii="Simplified Arabic" w:hAnsi="Simplified Arabic" w:cs="Simplified Arabic"/>
          <w:sz w:val="28"/>
          <w:szCs w:val="28"/>
          <w:rtl/>
        </w:rPr>
        <w:t xml:space="preserve">إنتاج </w:t>
      </w:r>
      <w:r w:rsidR="00772FA1" w:rsidRPr="00A30972">
        <w:rPr>
          <w:rFonts w:ascii="Simplified Arabic" w:hAnsi="Simplified Arabic" w:cs="Simplified Arabic" w:hint="cs"/>
          <w:sz w:val="28"/>
          <w:szCs w:val="28"/>
          <w:rtl/>
        </w:rPr>
        <w:t>ال</w:t>
      </w:r>
      <w:r w:rsidRPr="00A30972">
        <w:rPr>
          <w:rFonts w:ascii="Simplified Arabic" w:hAnsi="Simplified Arabic" w:cs="Simplified Arabic"/>
          <w:sz w:val="28"/>
          <w:szCs w:val="28"/>
          <w:rtl/>
        </w:rPr>
        <w:t xml:space="preserve">حالية وإعادة تركيبها في إطار منظومة المحاكاة </w:t>
      </w:r>
      <w:r w:rsidR="00772FA1" w:rsidRPr="00A30972">
        <w:rPr>
          <w:rFonts w:ascii="Simplified Arabic" w:hAnsi="Simplified Arabic" w:cs="Simplified Arabic" w:hint="cs"/>
          <w:sz w:val="28"/>
          <w:szCs w:val="28"/>
          <w:rtl/>
        </w:rPr>
        <w:t>وأجرى ال</w:t>
      </w:r>
      <w:r w:rsidRPr="00A30972">
        <w:rPr>
          <w:rFonts w:ascii="Simplified Arabic" w:hAnsi="Simplified Arabic" w:cs="Simplified Arabic"/>
          <w:sz w:val="28"/>
          <w:szCs w:val="28"/>
          <w:rtl/>
        </w:rPr>
        <w:t xml:space="preserve">اختبارات </w:t>
      </w:r>
      <w:r w:rsidR="00772FA1" w:rsidRPr="00A30972">
        <w:rPr>
          <w:rFonts w:ascii="Simplified Arabic" w:hAnsi="Simplified Arabic" w:cs="Simplified Arabic" w:hint="cs"/>
          <w:sz w:val="28"/>
          <w:szCs w:val="28"/>
          <w:rtl/>
        </w:rPr>
        <w:t>المذكورة أعلاه</w:t>
      </w:r>
      <w:r w:rsidR="005D10F0" w:rsidRPr="00A30972">
        <w:rPr>
          <w:rFonts w:ascii="Simplified Arabic" w:hAnsi="Simplified Arabic" w:cs="Simplified Arabic" w:hint="cs"/>
          <w:sz w:val="28"/>
          <w:szCs w:val="28"/>
          <w:rtl/>
        </w:rPr>
        <w:t>،</w:t>
      </w:r>
      <w:r w:rsidR="00772FA1" w:rsidRPr="00A30972">
        <w:rPr>
          <w:rFonts w:ascii="Simplified Arabic" w:hAnsi="Simplified Arabic" w:cs="Simplified Arabic" w:hint="cs"/>
          <w:sz w:val="28"/>
          <w:szCs w:val="28"/>
          <w:rtl/>
        </w:rPr>
        <w:t xml:space="preserve"> </w:t>
      </w:r>
      <w:r w:rsidR="005D10F0" w:rsidRPr="00A30972">
        <w:rPr>
          <w:rFonts w:ascii="Simplified Arabic" w:hAnsi="Simplified Arabic" w:cs="Simplified Arabic" w:hint="cs"/>
          <w:sz w:val="28"/>
          <w:szCs w:val="28"/>
          <w:rtl/>
        </w:rPr>
        <w:t>وجاءت النتيجة مطابقة تماماً</w:t>
      </w:r>
      <w:r w:rsidRPr="00A30972">
        <w:rPr>
          <w:rFonts w:ascii="Simplified Arabic" w:hAnsi="Simplified Arabic" w:cs="Simplified Arabic"/>
          <w:sz w:val="28"/>
          <w:szCs w:val="28"/>
          <w:rtl/>
        </w:rPr>
        <w:t>. فالمسألة تتعلق  بجودة المدخلات للحصول على نتائج دقيقة باستخدام المحاكاة".</w:t>
      </w:r>
    </w:p>
    <w:p w14:paraId="74DE5055" w14:textId="77777777" w:rsidR="00A76A90" w:rsidRPr="00A30972" w:rsidRDefault="00A76A90" w:rsidP="009866E5">
      <w:pPr>
        <w:bidi/>
        <w:spacing w:after="0" w:line="240" w:lineRule="auto"/>
        <w:rPr>
          <w:rFonts w:ascii="Simplified Arabic" w:hAnsi="Simplified Arabic" w:cs="Simplified Arabic"/>
          <w:sz w:val="28"/>
          <w:szCs w:val="28"/>
        </w:rPr>
      </w:pPr>
    </w:p>
    <w:p w14:paraId="56E109B9" w14:textId="6C9EDBC1" w:rsidR="00A76A90" w:rsidRPr="00A30972" w:rsidRDefault="00A76A90" w:rsidP="009866E5">
      <w:pPr>
        <w:bidi/>
        <w:spacing w:after="0" w:line="240" w:lineRule="auto"/>
        <w:rPr>
          <w:rFonts w:ascii="Simplified Arabic" w:hAnsi="Simplified Arabic" w:cs="Simplified Arabic"/>
          <w:bCs/>
          <w:sz w:val="28"/>
          <w:szCs w:val="28"/>
        </w:rPr>
      </w:pPr>
      <w:r w:rsidRPr="00A30972">
        <w:rPr>
          <w:rFonts w:ascii="Simplified Arabic" w:hAnsi="Simplified Arabic" w:cs="Simplified Arabic"/>
          <w:bCs/>
          <w:sz w:val="28"/>
          <w:szCs w:val="28"/>
          <w:rtl/>
        </w:rPr>
        <w:t>التحديات المستقبلية</w:t>
      </w:r>
    </w:p>
    <w:p w14:paraId="123EE0AA" w14:textId="02D359DA" w:rsidR="00A76A90" w:rsidRPr="00A30972" w:rsidRDefault="00B964DB" w:rsidP="009866E5">
      <w:pPr>
        <w:bidi/>
        <w:spacing w:after="0" w:line="240" w:lineRule="auto"/>
        <w:rPr>
          <w:rFonts w:ascii="Simplified Arabic" w:hAnsi="Simplified Arabic" w:cs="Simplified Arabic"/>
          <w:sz w:val="28"/>
          <w:szCs w:val="28"/>
          <w:rtl/>
        </w:rPr>
      </w:pPr>
      <w:r w:rsidRPr="00A30972">
        <w:rPr>
          <w:rFonts w:ascii="Simplified Arabic" w:hAnsi="Simplified Arabic" w:cs="Simplified Arabic" w:hint="cs"/>
          <w:sz w:val="28"/>
          <w:szCs w:val="28"/>
          <w:rtl/>
        </w:rPr>
        <w:t xml:space="preserve">ستشهد </w:t>
      </w:r>
      <w:r w:rsidR="00A76A90" w:rsidRPr="00A30972">
        <w:rPr>
          <w:rFonts w:ascii="Simplified Arabic" w:hAnsi="Simplified Arabic" w:cs="Simplified Arabic"/>
          <w:sz w:val="28"/>
          <w:szCs w:val="28"/>
          <w:rtl/>
        </w:rPr>
        <w:t xml:space="preserve">مجموعات نقل الحركة في قطاع المركبات </w:t>
      </w:r>
      <w:r w:rsidRPr="00A30972">
        <w:rPr>
          <w:rFonts w:ascii="Simplified Arabic" w:hAnsi="Simplified Arabic" w:cs="Simplified Arabic" w:hint="cs"/>
          <w:sz w:val="28"/>
          <w:szCs w:val="28"/>
          <w:rtl/>
        </w:rPr>
        <w:t>تطوراً هائلاً في المستقبل</w:t>
      </w:r>
      <w:r w:rsidR="00A76A90" w:rsidRPr="00A30972">
        <w:rPr>
          <w:rFonts w:ascii="Simplified Arabic" w:hAnsi="Simplified Arabic" w:cs="Simplified Arabic"/>
          <w:sz w:val="28"/>
          <w:szCs w:val="28"/>
          <w:rtl/>
        </w:rPr>
        <w:t xml:space="preserve"> </w:t>
      </w:r>
      <w:r w:rsidRPr="00A30972">
        <w:rPr>
          <w:rFonts w:ascii="Simplified Arabic" w:hAnsi="Simplified Arabic" w:cs="Simplified Arabic" w:hint="cs"/>
          <w:sz w:val="28"/>
          <w:szCs w:val="28"/>
          <w:rtl/>
        </w:rPr>
        <w:t xml:space="preserve">لتتحول </w:t>
      </w:r>
      <w:r w:rsidR="00A76A90" w:rsidRPr="00A30972">
        <w:rPr>
          <w:rFonts w:ascii="Simplified Arabic" w:hAnsi="Simplified Arabic" w:cs="Simplified Arabic"/>
          <w:sz w:val="28"/>
          <w:szCs w:val="28"/>
          <w:rtl/>
        </w:rPr>
        <w:t xml:space="preserve">من </w:t>
      </w:r>
      <w:r w:rsidRPr="00A30972">
        <w:rPr>
          <w:rFonts w:ascii="Simplified Arabic" w:hAnsi="Simplified Arabic" w:cs="Simplified Arabic" w:hint="cs"/>
          <w:sz w:val="28"/>
          <w:szCs w:val="28"/>
          <w:rtl/>
        </w:rPr>
        <w:t>ال</w:t>
      </w:r>
      <w:r w:rsidR="00A76A90" w:rsidRPr="00A30972">
        <w:rPr>
          <w:rFonts w:ascii="Simplified Arabic" w:hAnsi="Simplified Arabic" w:cs="Simplified Arabic"/>
          <w:sz w:val="28"/>
          <w:szCs w:val="28"/>
          <w:rtl/>
        </w:rPr>
        <w:t xml:space="preserve">محركات </w:t>
      </w:r>
      <w:r w:rsidRPr="00A30972">
        <w:rPr>
          <w:rFonts w:ascii="Simplified Arabic" w:hAnsi="Simplified Arabic" w:cs="Simplified Arabic" w:hint="cs"/>
          <w:sz w:val="28"/>
          <w:szCs w:val="28"/>
          <w:rtl/>
        </w:rPr>
        <w:t xml:space="preserve">المعهودة </w:t>
      </w:r>
      <w:r w:rsidR="00A76A90" w:rsidRPr="00A30972">
        <w:rPr>
          <w:rFonts w:ascii="Simplified Arabic" w:hAnsi="Simplified Arabic" w:cs="Simplified Arabic"/>
          <w:sz w:val="28"/>
          <w:szCs w:val="28"/>
          <w:rtl/>
        </w:rPr>
        <w:t>القائمة على الاحتراق إلى المحركات الكهربائية</w:t>
      </w:r>
      <w:r w:rsidRPr="00A30972">
        <w:rPr>
          <w:rFonts w:ascii="Simplified Arabic" w:hAnsi="Simplified Arabic" w:cs="Simplified Arabic" w:hint="cs"/>
          <w:sz w:val="28"/>
          <w:szCs w:val="28"/>
          <w:rtl/>
        </w:rPr>
        <w:t>،</w:t>
      </w:r>
      <w:r w:rsidR="00A76A90" w:rsidRPr="00A30972">
        <w:rPr>
          <w:rFonts w:ascii="Simplified Arabic" w:hAnsi="Simplified Arabic" w:cs="Simplified Arabic"/>
          <w:sz w:val="28"/>
          <w:szCs w:val="28"/>
          <w:rtl/>
        </w:rPr>
        <w:t xml:space="preserve"> </w:t>
      </w:r>
      <w:r w:rsidR="007525D4" w:rsidRPr="00A30972">
        <w:rPr>
          <w:rFonts w:ascii="Simplified Arabic" w:hAnsi="Simplified Arabic" w:cs="Simplified Arabic" w:hint="cs"/>
          <w:sz w:val="28"/>
          <w:szCs w:val="28"/>
          <w:rtl/>
        </w:rPr>
        <w:t>الأمر الذي سيشكل تحدياً ل</w:t>
      </w:r>
      <w:r w:rsidR="00A76A90" w:rsidRPr="00A30972">
        <w:rPr>
          <w:rFonts w:ascii="Simplified Arabic" w:hAnsi="Simplified Arabic" w:cs="Simplified Arabic"/>
          <w:sz w:val="28"/>
          <w:szCs w:val="28"/>
          <w:rtl/>
        </w:rPr>
        <w:t>مهندسي الضوضاء والاهتزاز والخشونة مثل ماهوني ولاندجراف.</w:t>
      </w:r>
    </w:p>
    <w:p w14:paraId="113DA729" w14:textId="77777777" w:rsidR="00A76A90" w:rsidRPr="00A30972" w:rsidRDefault="00A76A90" w:rsidP="009866E5">
      <w:pPr>
        <w:bidi/>
        <w:spacing w:after="0" w:line="240" w:lineRule="auto"/>
        <w:rPr>
          <w:rFonts w:ascii="Simplified Arabic" w:hAnsi="Simplified Arabic" w:cs="Simplified Arabic"/>
          <w:sz w:val="28"/>
          <w:szCs w:val="28"/>
        </w:rPr>
      </w:pPr>
    </w:p>
    <w:p w14:paraId="05429BBA" w14:textId="29EC3DAE" w:rsidR="00A76A90" w:rsidRPr="00A30972" w:rsidRDefault="00A76A90" w:rsidP="009866E5">
      <w:pPr>
        <w:bidi/>
        <w:spacing w:after="0" w:line="240" w:lineRule="auto"/>
        <w:rPr>
          <w:rFonts w:ascii="Simplified Arabic" w:hAnsi="Simplified Arabic" w:cs="Simplified Arabic"/>
          <w:sz w:val="28"/>
          <w:szCs w:val="28"/>
        </w:rPr>
      </w:pPr>
      <w:r w:rsidRPr="00A30972">
        <w:rPr>
          <w:rFonts w:ascii="Simplified Arabic" w:hAnsi="Simplified Arabic" w:cs="Simplified Arabic"/>
          <w:sz w:val="28"/>
          <w:szCs w:val="28"/>
          <w:rtl/>
        </w:rPr>
        <w:t>وقال ماهوني: "</w:t>
      </w:r>
      <w:r w:rsidR="001F3D5C" w:rsidRPr="00A30972">
        <w:rPr>
          <w:rFonts w:ascii="Simplified Arabic" w:hAnsi="Simplified Arabic" w:cs="Simplified Arabic" w:hint="cs"/>
          <w:sz w:val="28"/>
          <w:szCs w:val="28"/>
          <w:rtl/>
        </w:rPr>
        <w:t xml:space="preserve">تزامناً مع </w:t>
      </w:r>
      <w:r w:rsidRPr="00A30972">
        <w:rPr>
          <w:rFonts w:ascii="Simplified Arabic" w:hAnsi="Simplified Arabic" w:cs="Simplified Arabic"/>
          <w:sz w:val="28"/>
          <w:szCs w:val="28"/>
          <w:rtl/>
        </w:rPr>
        <w:t xml:space="preserve">انتقالنا لاستخدام مجموعات نقل الحركة </w:t>
      </w:r>
      <w:r w:rsidR="001F3D5C" w:rsidRPr="00A30972">
        <w:rPr>
          <w:rFonts w:ascii="Simplified Arabic" w:hAnsi="Simplified Arabic" w:cs="Simplified Arabic" w:hint="cs"/>
          <w:sz w:val="28"/>
          <w:szCs w:val="28"/>
          <w:rtl/>
        </w:rPr>
        <w:t>الكهربائية</w:t>
      </w:r>
      <w:r w:rsidRPr="00A30972">
        <w:rPr>
          <w:rFonts w:ascii="Simplified Arabic" w:hAnsi="Simplified Arabic" w:cs="Simplified Arabic"/>
          <w:sz w:val="28"/>
          <w:szCs w:val="28"/>
          <w:rtl/>
        </w:rPr>
        <w:t xml:space="preserve">، </w:t>
      </w:r>
      <w:r w:rsidR="001F3D5C" w:rsidRPr="00A30972">
        <w:rPr>
          <w:rFonts w:ascii="Simplified Arabic" w:hAnsi="Simplified Arabic" w:cs="Simplified Arabic" w:hint="cs"/>
          <w:sz w:val="28"/>
          <w:szCs w:val="28"/>
          <w:rtl/>
        </w:rPr>
        <w:t xml:space="preserve">سيصبح </w:t>
      </w:r>
      <w:r w:rsidRPr="00A30972">
        <w:rPr>
          <w:rFonts w:ascii="Simplified Arabic" w:hAnsi="Simplified Arabic" w:cs="Simplified Arabic"/>
          <w:sz w:val="28"/>
          <w:szCs w:val="28"/>
          <w:rtl/>
        </w:rPr>
        <w:t xml:space="preserve">التحدي مختلفاً </w:t>
      </w:r>
      <w:r w:rsidR="001F3D5C" w:rsidRPr="00A30972">
        <w:rPr>
          <w:rFonts w:ascii="Simplified Arabic" w:hAnsi="Simplified Arabic" w:cs="Simplified Arabic" w:hint="cs"/>
          <w:sz w:val="28"/>
          <w:szCs w:val="28"/>
          <w:rtl/>
        </w:rPr>
        <w:t xml:space="preserve">نتيجة زوال </w:t>
      </w:r>
      <w:r w:rsidRPr="00A30972">
        <w:rPr>
          <w:rFonts w:ascii="Simplified Arabic" w:hAnsi="Simplified Arabic" w:cs="Simplified Arabic"/>
          <w:sz w:val="28"/>
          <w:szCs w:val="28"/>
          <w:rtl/>
        </w:rPr>
        <w:t>صوت محرك الاحتراق الداخلي و</w:t>
      </w:r>
      <w:r w:rsidR="001F3D5C" w:rsidRPr="00A30972">
        <w:rPr>
          <w:rFonts w:ascii="Simplified Arabic" w:hAnsi="Simplified Arabic" w:cs="Simplified Arabic" w:hint="cs"/>
          <w:sz w:val="28"/>
          <w:szCs w:val="28"/>
          <w:rtl/>
        </w:rPr>
        <w:t xml:space="preserve">انخفاض </w:t>
      </w:r>
      <w:r w:rsidRPr="00A30972">
        <w:rPr>
          <w:rFonts w:ascii="Simplified Arabic" w:hAnsi="Simplified Arabic" w:cs="Simplified Arabic"/>
          <w:sz w:val="28"/>
          <w:szCs w:val="28"/>
          <w:rtl/>
        </w:rPr>
        <w:t xml:space="preserve">الضوضاء في السيارة. </w:t>
      </w:r>
      <w:r w:rsidR="003B6E1E" w:rsidRPr="00A30972">
        <w:rPr>
          <w:rFonts w:ascii="Simplified Arabic" w:hAnsi="Simplified Arabic" w:cs="Simplified Arabic" w:hint="cs"/>
          <w:sz w:val="28"/>
          <w:szCs w:val="28"/>
          <w:rtl/>
        </w:rPr>
        <w:t xml:space="preserve">وستحل مكانها </w:t>
      </w:r>
      <w:r w:rsidRPr="00A30972">
        <w:rPr>
          <w:rFonts w:ascii="Simplified Arabic" w:hAnsi="Simplified Arabic" w:cs="Simplified Arabic"/>
          <w:sz w:val="28"/>
          <w:szCs w:val="28"/>
          <w:rtl/>
        </w:rPr>
        <w:t xml:space="preserve">أصوات كهربائية مختلفة عن </w:t>
      </w:r>
      <w:r w:rsidR="003B6E1E" w:rsidRPr="00A30972">
        <w:rPr>
          <w:rFonts w:ascii="Simplified Arabic" w:hAnsi="Simplified Arabic" w:cs="Simplified Arabic" w:hint="cs"/>
          <w:sz w:val="28"/>
          <w:szCs w:val="28"/>
          <w:rtl/>
        </w:rPr>
        <w:t>الأ</w:t>
      </w:r>
      <w:r w:rsidRPr="00A30972">
        <w:rPr>
          <w:rFonts w:ascii="Simplified Arabic" w:hAnsi="Simplified Arabic" w:cs="Simplified Arabic"/>
          <w:sz w:val="28"/>
          <w:szCs w:val="28"/>
          <w:rtl/>
        </w:rPr>
        <w:t>صو</w:t>
      </w:r>
      <w:r w:rsidR="003B6E1E" w:rsidRPr="00A30972">
        <w:rPr>
          <w:rFonts w:ascii="Simplified Arabic" w:hAnsi="Simplified Arabic" w:cs="Simplified Arabic" w:hint="cs"/>
          <w:sz w:val="28"/>
          <w:szCs w:val="28"/>
          <w:rtl/>
        </w:rPr>
        <w:t>ا</w:t>
      </w:r>
      <w:r w:rsidRPr="00A30972">
        <w:rPr>
          <w:rFonts w:ascii="Simplified Arabic" w:hAnsi="Simplified Arabic" w:cs="Simplified Arabic"/>
          <w:sz w:val="28"/>
          <w:szCs w:val="28"/>
          <w:rtl/>
        </w:rPr>
        <w:t xml:space="preserve">ت </w:t>
      </w:r>
      <w:r w:rsidR="003B6E1E" w:rsidRPr="00A30972">
        <w:rPr>
          <w:rFonts w:ascii="Simplified Arabic" w:hAnsi="Simplified Arabic" w:cs="Simplified Arabic" w:hint="cs"/>
          <w:sz w:val="28"/>
          <w:szCs w:val="28"/>
          <w:rtl/>
        </w:rPr>
        <w:t xml:space="preserve">الصادرة عن محركات الاحتراق </w:t>
      </w:r>
      <w:r w:rsidRPr="00A30972">
        <w:rPr>
          <w:rFonts w:ascii="Simplified Arabic" w:hAnsi="Simplified Arabic" w:cs="Simplified Arabic"/>
          <w:sz w:val="28"/>
          <w:szCs w:val="28"/>
          <w:rtl/>
        </w:rPr>
        <w:t>التقليدية. و</w:t>
      </w:r>
      <w:r w:rsidR="003B6E1E" w:rsidRPr="00A30972">
        <w:rPr>
          <w:rFonts w:ascii="Simplified Arabic" w:hAnsi="Simplified Arabic" w:cs="Simplified Arabic" w:hint="cs"/>
          <w:sz w:val="28"/>
          <w:szCs w:val="28"/>
          <w:rtl/>
        </w:rPr>
        <w:t xml:space="preserve">لهذا، سيكون </w:t>
      </w:r>
      <w:r w:rsidRPr="00A30972">
        <w:rPr>
          <w:rFonts w:ascii="Simplified Arabic" w:hAnsi="Simplified Arabic" w:cs="Simplified Arabic"/>
          <w:sz w:val="28"/>
          <w:szCs w:val="28"/>
          <w:rtl/>
        </w:rPr>
        <w:t xml:space="preserve">التعامل مع تلك الأصوات الجديدة </w:t>
      </w:r>
      <w:r w:rsidR="003B6E1E" w:rsidRPr="00A30972">
        <w:rPr>
          <w:rFonts w:ascii="Simplified Arabic" w:hAnsi="Simplified Arabic" w:cs="Simplified Arabic" w:hint="cs"/>
          <w:sz w:val="28"/>
          <w:szCs w:val="28"/>
          <w:rtl/>
        </w:rPr>
        <w:t xml:space="preserve">بمثابة </w:t>
      </w:r>
      <w:r w:rsidRPr="00A30972">
        <w:rPr>
          <w:rFonts w:ascii="Simplified Arabic" w:hAnsi="Simplified Arabic" w:cs="Simplified Arabic"/>
          <w:sz w:val="28"/>
          <w:szCs w:val="28"/>
          <w:rtl/>
        </w:rPr>
        <w:t xml:space="preserve">مجموعة جديدة كلياً من التحديات المضافة إلى الضوضاء </w:t>
      </w:r>
      <w:r w:rsidR="003B6E1E" w:rsidRPr="00A30972">
        <w:rPr>
          <w:rFonts w:ascii="Simplified Arabic" w:hAnsi="Simplified Arabic" w:cs="Simplified Arabic" w:hint="cs"/>
          <w:sz w:val="28"/>
          <w:szCs w:val="28"/>
          <w:rtl/>
        </w:rPr>
        <w:t xml:space="preserve">المعهودة مثل </w:t>
      </w:r>
      <w:r w:rsidRPr="00A30972">
        <w:rPr>
          <w:rFonts w:ascii="Simplified Arabic" w:hAnsi="Simplified Arabic" w:cs="Simplified Arabic"/>
          <w:sz w:val="28"/>
          <w:szCs w:val="28"/>
          <w:rtl/>
        </w:rPr>
        <w:t xml:space="preserve">الطريق والرياح، والتي أصبحت أكثر ارتفاعاً نظراً لسكون المحركات الكهربائية. كما أصبحت عملية تصنيع مواد </w:t>
      </w:r>
      <w:r w:rsidR="003B6E1E" w:rsidRPr="00A30972">
        <w:rPr>
          <w:rFonts w:ascii="Simplified Arabic" w:hAnsi="Simplified Arabic" w:cs="Simplified Arabic" w:hint="cs"/>
          <w:sz w:val="28"/>
          <w:szCs w:val="28"/>
          <w:rtl/>
        </w:rPr>
        <w:t>أخف وزناً ل</w:t>
      </w:r>
      <w:r w:rsidRPr="00A30972">
        <w:rPr>
          <w:rFonts w:ascii="Simplified Arabic" w:hAnsi="Simplified Arabic" w:cs="Simplified Arabic"/>
          <w:sz w:val="28"/>
          <w:szCs w:val="28"/>
          <w:rtl/>
        </w:rPr>
        <w:t xml:space="preserve">امتصاص الضجيج </w:t>
      </w:r>
      <w:r w:rsidR="003B6E1E" w:rsidRPr="00A30972">
        <w:rPr>
          <w:rFonts w:ascii="Simplified Arabic" w:hAnsi="Simplified Arabic" w:cs="Simplified Arabic" w:hint="cs"/>
          <w:sz w:val="28"/>
          <w:szCs w:val="28"/>
          <w:rtl/>
        </w:rPr>
        <w:t xml:space="preserve">بمثابة </w:t>
      </w:r>
      <w:r w:rsidRPr="00A30972">
        <w:rPr>
          <w:rFonts w:ascii="Simplified Arabic" w:hAnsi="Simplified Arabic" w:cs="Simplified Arabic"/>
          <w:sz w:val="28"/>
          <w:szCs w:val="28"/>
          <w:rtl/>
        </w:rPr>
        <w:t>تحد</w:t>
      </w:r>
      <w:r w:rsidR="003B6E1E" w:rsidRPr="00A30972">
        <w:rPr>
          <w:rFonts w:ascii="Simplified Arabic" w:hAnsi="Simplified Arabic" w:cs="Simplified Arabic" w:hint="cs"/>
          <w:sz w:val="28"/>
          <w:szCs w:val="28"/>
          <w:rtl/>
        </w:rPr>
        <w:t>ٍ</w:t>
      </w:r>
      <w:r w:rsidRPr="00A30972">
        <w:rPr>
          <w:rFonts w:ascii="Simplified Arabic" w:hAnsi="Simplified Arabic" w:cs="Simplified Arabic"/>
          <w:sz w:val="28"/>
          <w:szCs w:val="28"/>
          <w:rtl/>
        </w:rPr>
        <w:t xml:space="preserve"> إضافي".</w:t>
      </w:r>
    </w:p>
    <w:p w14:paraId="675CDB27" w14:textId="77777777" w:rsidR="00A76A90" w:rsidRPr="00A30972" w:rsidRDefault="00A76A90" w:rsidP="009866E5">
      <w:pPr>
        <w:bidi/>
        <w:spacing w:after="0" w:line="240" w:lineRule="auto"/>
        <w:rPr>
          <w:rFonts w:ascii="Simplified Arabic" w:hAnsi="Simplified Arabic" w:cs="Simplified Arabic"/>
          <w:sz w:val="28"/>
          <w:szCs w:val="28"/>
        </w:rPr>
      </w:pPr>
    </w:p>
    <w:p w14:paraId="705043ED" w14:textId="0CE6837E" w:rsidR="00A76A90" w:rsidRDefault="00A76A90" w:rsidP="009866E5">
      <w:pPr>
        <w:bidi/>
        <w:spacing w:after="0" w:line="240" w:lineRule="auto"/>
        <w:rPr>
          <w:rFonts w:ascii="Simplified Arabic" w:hAnsi="Simplified Arabic" w:cs="Simplified Arabic"/>
          <w:sz w:val="28"/>
          <w:szCs w:val="28"/>
        </w:rPr>
      </w:pPr>
      <w:r w:rsidRPr="00A30972">
        <w:rPr>
          <w:rFonts w:ascii="Simplified Arabic" w:hAnsi="Simplified Arabic" w:cs="Simplified Arabic"/>
          <w:sz w:val="28"/>
          <w:szCs w:val="28"/>
          <w:rtl/>
        </w:rPr>
        <w:t>وأضاف لاندجراف: "</w:t>
      </w:r>
      <w:r w:rsidR="00CC53B1" w:rsidRPr="00A30972">
        <w:rPr>
          <w:rFonts w:ascii="Simplified Arabic" w:hAnsi="Simplified Arabic" w:cs="Simplified Arabic" w:hint="cs"/>
          <w:sz w:val="28"/>
          <w:szCs w:val="28"/>
          <w:rtl/>
        </w:rPr>
        <w:t>تمثل</w:t>
      </w:r>
      <w:r w:rsidRPr="00A30972">
        <w:rPr>
          <w:rFonts w:ascii="Simplified Arabic" w:hAnsi="Simplified Arabic" w:cs="Simplified Arabic"/>
          <w:sz w:val="28"/>
          <w:szCs w:val="28"/>
          <w:rtl/>
        </w:rPr>
        <w:t xml:space="preserve"> الضوضاء الخارجية مشكلة </w:t>
      </w:r>
      <w:r w:rsidR="00CC53B1" w:rsidRPr="00A30972">
        <w:rPr>
          <w:rFonts w:ascii="Simplified Arabic" w:hAnsi="Simplified Arabic" w:cs="Simplified Arabic" w:hint="cs"/>
          <w:sz w:val="28"/>
          <w:szCs w:val="28"/>
          <w:rtl/>
        </w:rPr>
        <w:t>ل</w:t>
      </w:r>
      <w:r w:rsidRPr="00A30972">
        <w:rPr>
          <w:rFonts w:ascii="Simplified Arabic" w:hAnsi="Simplified Arabic" w:cs="Simplified Arabic"/>
          <w:sz w:val="28"/>
          <w:szCs w:val="28"/>
          <w:rtl/>
        </w:rPr>
        <w:t>لسيارات الكهربائية</w:t>
      </w:r>
      <w:r w:rsidR="00CC53B1" w:rsidRPr="00A30972">
        <w:rPr>
          <w:rFonts w:ascii="Simplified Arabic" w:hAnsi="Simplified Arabic" w:cs="Simplified Arabic" w:hint="cs"/>
          <w:sz w:val="28"/>
          <w:szCs w:val="28"/>
          <w:rtl/>
        </w:rPr>
        <w:t xml:space="preserve"> أيضاً</w:t>
      </w:r>
      <w:r w:rsidRPr="00A30972">
        <w:rPr>
          <w:rFonts w:ascii="Simplified Arabic" w:hAnsi="Simplified Arabic" w:cs="Simplified Arabic"/>
          <w:sz w:val="28"/>
          <w:szCs w:val="28"/>
          <w:rtl/>
        </w:rPr>
        <w:t xml:space="preserve">. فهناك صوت بعينه نسمعه كلما اقتربت السيارة الكهربائية أو تجاوزت أي مركبة. </w:t>
      </w:r>
      <w:r w:rsidR="00CC53B1" w:rsidRPr="00A30972">
        <w:rPr>
          <w:rFonts w:ascii="Simplified Arabic" w:hAnsi="Simplified Arabic" w:cs="Simplified Arabic" w:hint="cs"/>
          <w:sz w:val="28"/>
          <w:szCs w:val="28"/>
          <w:rtl/>
        </w:rPr>
        <w:t>و</w:t>
      </w:r>
      <w:r w:rsidRPr="00A30972">
        <w:rPr>
          <w:rFonts w:ascii="Simplified Arabic" w:hAnsi="Simplified Arabic" w:cs="Simplified Arabic"/>
          <w:sz w:val="28"/>
          <w:szCs w:val="28"/>
          <w:rtl/>
        </w:rPr>
        <w:t>هناك تشريعات محددة تتعلق بالضوضاء ينبغي للسيارات الكهربائية الالتزام بها ومراعاتها حتى تتمكن من تحذير المشاة عند اقترابها".</w:t>
      </w:r>
    </w:p>
    <w:p w14:paraId="024F207D" w14:textId="77777777" w:rsidR="00A11EE5" w:rsidRPr="00A76A90" w:rsidRDefault="00A11EE5" w:rsidP="00A11EE5">
      <w:pPr>
        <w:bidi/>
        <w:spacing w:after="0" w:line="240" w:lineRule="auto"/>
        <w:rPr>
          <w:rFonts w:ascii="Simplified Arabic" w:hAnsi="Simplified Arabic" w:cs="Simplified Arabic"/>
          <w:sz w:val="28"/>
          <w:szCs w:val="28"/>
        </w:rPr>
      </w:pPr>
    </w:p>
    <w:p w14:paraId="07DCF415" w14:textId="77777777" w:rsidR="00C61C66" w:rsidRPr="00A76A90" w:rsidRDefault="00C61C66" w:rsidP="009866E5">
      <w:pPr>
        <w:suppressAutoHyphens/>
        <w:bidi/>
        <w:spacing w:after="0" w:line="240" w:lineRule="auto"/>
        <w:jc w:val="center"/>
        <w:rPr>
          <w:rFonts w:ascii="Simplified Arabic" w:eastAsia="Times New Roman" w:hAnsi="Simplified Arabic" w:cs="Simplified Arabic"/>
          <w:bCs/>
          <w:i/>
          <w:iCs/>
        </w:rPr>
      </w:pPr>
      <w:r w:rsidRPr="00A76A90">
        <w:rPr>
          <w:rFonts w:ascii="Simplified Arabic" w:eastAsia="Times New Roman" w:hAnsi="Simplified Arabic" w:cs="Simplified Arabic"/>
          <w:sz w:val="28"/>
          <w:szCs w:val="28"/>
        </w:rPr>
        <w:t># # #</w:t>
      </w:r>
      <w:r w:rsidRPr="00A76A90">
        <w:rPr>
          <w:rFonts w:ascii="Simplified Arabic" w:eastAsia="Times New Roman" w:hAnsi="Simplified Arabic" w:cs="Simplified Arabic"/>
          <w:bCs/>
          <w:i/>
          <w:iCs/>
          <w:sz w:val="24"/>
          <w:szCs w:val="24"/>
        </w:rPr>
        <w:t xml:space="preserve"> </w:t>
      </w:r>
    </w:p>
    <w:p w14:paraId="135147BA" w14:textId="77777777" w:rsidR="00B508A0" w:rsidRPr="00A11EE5" w:rsidRDefault="00B508A0" w:rsidP="009866E5">
      <w:pPr>
        <w:tabs>
          <w:tab w:val="center" w:pos="4320"/>
          <w:tab w:val="right" w:pos="8640"/>
        </w:tabs>
        <w:bidi/>
        <w:spacing w:after="0" w:line="240" w:lineRule="auto"/>
        <w:rPr>
          <w:rFonts w:ascii="Simplified Arabic" w:eastAsia="Calibri" w:hAnsi="Simplified Arabic" w:cs="Simplified Arabic"/>
          <w:i/>
          <w:iCs/>
          <w:color w:val="0000FF"/>
          <w:sz w:val="20"/>
          <w:szCs w:val="20"/>
          <w:u w:val="single"/>
        </w:rPr>
      </w:pPr>
      <w:r w:rsidRPr="00A11EE5">
        <w:rPr>
          <w:rFonts w:ascii="Simplified Arabic" w:hAnsi="Simplified Arabic" w:cs="Simplified Arabic"/>
          <w:b/>
          <w:bCs/>
          <w:i/>
          <w:iCs/>
          <w:sz w:val="20"/>
          <w:szCs w:val="20"/>
          <w:rtl/>
        </w:rPr>
        <w:t>نبذة عنه شركة فورد موتور كومباني:</w:t>
      </w:r>
    </w:p>
    <w:p w14:paraId="3039568E" w14:textId="77777777" w:rsidR="00B508A0" w:rsidRPr="00A11EE5" w:rsidRDefault="00B508A0" w:rsidP="009866E5">
      <w:pPr>
        <w:bidi/>
        <w:spacing w:after="0" w:line="240" w:lineRule="auto"/>
        <w:rPr>
          <w:rFonts w:ascii="Simplified Arabic" w:hAnsi="Simplified Arabic" w:cs="Simplified Arabic"/>
          <w:sz w:val="20"/>
          <w:szCs w:val="20"/>
          <w:lang w:val="en-GB"/>
        </w:rPr>
      </w:pPr>
      <w:r w:rsidRPr="00A11EE5">
        <w:rPr>
          <w:rFonts w:ascii="Simplified Arabic" w:hAnsi="Simplified Arabic" w:cs="Simplified Arabic"/>
          <w:i/>
          <w:iCs/>
          <w:sz w:val="20"/>
          <w:szCs w:val="20"/>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w:t>
      </w:r>
      <w:r w:rsidRPr="00A11EE5">
        <w:rPr>
          <w:rFonts w:ascii="Simplified Arabic" w:hAnsi="Simplified Arabic" w:cs="Simplified Arabic"/>
          <w:i/>
          <w:iCs/>
          <w:sz w:val="20"/>
          <w:szCs w:val="20"/>
          <w:rtl/>
          <w:lang w:bidi="ar-AE"/>
        </w:rPr>
        <w:t xml:space="preserve">، وتواصل تعزيز مكانتها الرائدة في فئة </w:t>
      </w:r>
      <w:r w:rsidRPr="00A11EE5">
        <w:rPr>
          <w:rFonts w:ascii="Simplified Arabic" w:hAnsi="Simplified Arabic" w:cs="Simplified Arabic"/>
          <w:i/>
          <w:iCs/>
          <w:sz w:val="20"/>
          <w:szCs w:val="20"/>
          <w:rtl/>
        </w:rPr>
        <w:t xml:space="preserve">السيارات الكهربائية، والسيارات ذاتية القيادة وحلول النقل. ويوجد لدى فورد نحو </w:t>
      </w:r>
      <w:r w:rsidRPr="00A11EE5">
        <w:rPr>
          <w:rFonts w:ascii="Simplified Arabic" w:hAnsi="Simplified Arabic" w:cs="Simplified Arabic"/>
          <w:i/>
          <w:iCs/>
          <w:sz w:val="20"/>
          <w:szCs w:val="20"/>
        </w:rPr>
        <w:t xml:space="preserve">187,000 </w:t>
      </w:r>
      <w:r w:rsidRPr="00A11EE5">
        <w:rPr>
          <w:rFonts w:ascii="Simplified Arabic" w:hAnsi="Simplified Arabic" w:cs="Simplified Arabic"/>
          <w:i/>
          <w:iCs/>
          <w:sz w:val="20"/>
          <w:szCs w:val="20"/>
          <w:rtl/>
        </w:rPr>
        <w:t xml:space="preserve"> موظف في كافة أرجاء العالم. لمزيد من المعلومات حول فورد ومنتجاتها وشركة فورد موتور كريديت، يرجى زيارة الموقع الإلكتروني </w:t>
      </w:r>
      <w:hyperlink r:id="rId11" w:history="1">
        <w:r w:rsidRPr="00A11EE5">
          <w:rPr>
            <w:rStyle w:val="Hyperlink"/>
            <w:rFonts w:ascii="Simplified Arabic" w:hAnsi="Simplified Arabic" w:cs="Simplified Arabic"/>
            <w:i/>
            <w:iCs/>
            <w:sz w:val="20"/>
            <w:szCs w:val="20"/>
          </w:rPr>
          <w:t>www.corporate.ford.com</w:t>
        </w:r>
      </w:hyperlink>
      <w:r w:rsidRPr="00A11EE5">
        <w:rPr>
          <w:rFonts w:ascii="Simplified Arabic" w:hAnsi="Simplified Arabic" w:cs="Simplified Arabic"/>
          <w:sz w:val="20"/>
          <w:szCs w:val="20"/>
          <w:rtl/>
        </w:rPr>
        <w:t xml:space="preserve">  </w:t>
      </w:r>
      <w:r w:rsidRPr="00A11EE5">
        <w:rPr>
          <w:rFonts w:ascii="Simplified Arabic" w:hAnsi="Simplified Arabic" w:cs="Simplified Arabic"/>
          <w:sz w:val="20"/>
          <w:szCs w:val="20"/>
          <w:lang w:val="en-GB"/>
        </w:rPr>
        <w:tab/>
      </w:r>
    </w:p>
    <w:p w14:paraId="22BA50F7" w14:textId="77777777" w:rsidR="00B508A0" w:rsidRPr="00A11EE5" w:rsidRDefault="00B508A0" w:rsidP="009866E5">
      <w:pPr>
        <w:bidi/>
        <w:spacing w:after="0" w:line="240" w:lineRule="auto"/>
        <w:rPr>
          <w:rFonts w:ascii="Simplified Arabic" w:hAnsi="Simplified Arabic" w:cs="Simplified Arabic"/>
          <w:sz w:val="20"/>
          <w:szCs w:val="20"/>
          <w:lang w:val="en-GB"/>
        </w:rPr>
      </w:pP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B508A0" w:rsidRPr="00A11EE5" w14:paraId="33817D25" w14:textId="77777777" w:rsidTr="00475B6C">
        <w:trPr>
          <w:trHeight w:val="490"/>
        </w:trPr>
        <w:tc>
          <w:tcPr>
            <w:tcW w:w="1188" w:type="dxa"/>
            <w:tcMar>
              <w:top w:w="0" w:type="dxa"/>
              <w:left w:w="108" w:type="dxa"/>
              <w:bottom w:w="0" w:type="dxa"/>
              <w:right w:w="108" w:type="dxa"/>
            </w:tcMar>
            <w:hideMark/>
          </w:tcPr>
          <w:p w14:paraId="60C0E33A"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b/>
                <w:bCs/>
                <w:i/>
                <w:iCs/>
                <w:sz w:val="20"/>
                <w:szCs w:val="20"/>
                <w:rtl/>
                <w:lang w:val="en-GB" w:eastAsia="en-GB" w:bidi="ar-LB"/>
              </w:rPr>
              <w:t>جهات الاتصال:</w:t>
            </w:r>
          </w:p>
        </w:tc>
        <w:tc>
          <w:tcPr>
            <w:tcW w:w="3399" w:type="dxa"/>
            <w:tcMar>
              <w:top w:w="0" w:type="dxa"/>
              <w:left w:w="108" w:type="dxa"/>
              <w:bottom w:w="0" w:type="dxa"/>
              <w:right w:w="108" w:type="dxa"/>
            </w:tcMar>
            <w:hideMark/>
          </w:tcPr>
          <w:p w14:paraId="62DA1D8E"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rtl/>
                <w:lang w:val="en-GB" w:eastAsia="en-GB" w:bidi="ar-LB"/>
              </w:rPr>
              <w:t>رانيا الشرفاء</w:t>
            </w:r>
          </w:p>
          <w:p w14:paraId="64ACC998"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rtl/>
                <w:lang w:val="en-GB" w:eastAsia="en-GB" w:bidi="ar-LB"/>
              </w:rPr>
              <w:t>الشؤون الإعلامية للأسواق المباشرة</w:t>
            </w:r>
            <w:r w:rsidRPr="00A11EE5">
              <w:rPr>
                <w:rFonts w:ascii="Simplified Arabic" w:hAnsi="Simplified Arabic" w:cs="Simplified Arabic"/>
                <w:sz w:val="20"/>
                <w:szCs w:val="20"/>
                <w:lang w:val="en-GB" w:eastAsia="en-GB" w:bidi="ar-LB"/>
              </w:rPr>
              <w:t xml:space="preserve"> </w:t>
            </w:r>
            <w:r w:rsidRPr="00A11EE5">
              <w:rPr>
                <w:rFonts w:ascii="Simplified Arabic" w:hAnsi="Simplified Arabic" w:cs="Simplified Arabic"/>
                <w:sz w:val="20"/>
                <w:szCs w:val="20"/>
                <w:rtl/>
                <w:lang w:val="en-GB" w:eastAsia="en-GB" w:bidi="ar-LB"/>
              </w:rPr>
              <w:t>لشركة فورد</w:t>
            </w:r>
          </w:p>
          <w:p w14:paraId="53BEB378"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rtl/>
                <w:lang w:val="en-GB" w:eastAsia="en-GB" w:bidi="ar-LB"/>
              </w:rPr>
              <w:lastRenderedPageBreak/>
              <w:t>فورد موتور كومباني</w:t>
            </w:r>
          </w:p>
        </w:tc>
        <w:tc>
          <w:tcPr>
            <w:tcW w:w="653" w:type="dxa"/>
            <w:tcMar>
              <w:top w:w="0" w:type="dxa"/>
              <w:left w:w="108" w:type="dxa"/>
              <w:bottom w:w="0" w:type="dxa"/>
              <w:right w:w="108" w:type="dxa"/>
            </w:tcMar>
          </w:tcPr>
          <w:p w14:paraId="55F7E7F9"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p>
        </w:tc>
        <w:tc>
          <w:tcPr>
            <w:tcW w:w="3595" w:type="dxa"/>
            <w:tcMar>
              <w:top w:w="0" w:type="dxa"/>
              <w:left w:w="108" w:type="dxa"/>
              <w:bottom w:w="0" w:type="dxa"/>
              <w:right w:w="108" w:type="dxa"/>
            </w:tcMar>
            <w:hideMark/>
          </w:tcPr>
          <w:p w14:paraId="228B0C15"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rtl/>
                <w:lang w:val="en-GB" w:eastAsia="en-GB" w:bidi="ar-LB"/>
              </w:rPr>
              <w:t>جيما شالكروفت</w:t>
            </w:r>
          </w:p>
          <w:p w14:paraId="4B5B4630"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rtl/>
                <w:lang w:val="en-GB" w:eastAsia="en-GB" w:bidi="ar-LB"/>
              </w:rPr>
              <w:t>مدير قطاع مساعد</w:t>
            </w:r>
          </w:p>
          <w:p w14:paraId="07A080FF"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rtl/>
                <w:lang w:val="en-GB" w:eastAsia="en-GB" w:bidi="ar-LB"/>
              </w:rPr>
              <w:lastRenderedPageBreak/>
              <w:t>أصداء بي سي دبليو</w:t>
            </w:r>
          </w:p>
        </w:tc>
      </w:tr>
      <w:tr w:rsidR="00B508A0" w:rsidRPr="00A11EE5" w14:paraId="684A9FD4" w14:textId="77777777" w:rsidTr="00475B6C">
        <w:tc>
          <w:tcPr>
            <w:tcW w:w="1188" w:type="dxa"/>
            <w:tcMar>
              <w:top w:w="0" w:type="dxa"/>
              <w:left w:w="108" w:type="dxa"/>
              <w:bottom w:w="0" w:type="dxa"/>
              <w:right w:w="108" w:type="dxa"/>
            </w:tcMar>
          </w:tcPr>
          <w:p w14:paraId="09AACB5D" w14:textId="77777777" w:rsidR="00B508A0" w:rsidRPr="00A11EE5" w:rsidRDefault="00B508A0" w:rsidP="009866E5">
            <w:pPr>
              <w:bidi/>
              <w:spacing w:after="0" w:line="240" w:lineRule="auto"/>
              <w:rPr>
                <w:rFonts w:ascii="Simplified Arabic" w:hAnsi="Simplified Arabic" w:cs="Simplified Arabic"/>
                <w:color w:val="000000"/>
                <w:sz w:val="20"/>
                <w:szCs w:val="20"/>
                <w:lang w:val="en-GB" w:eastAsia="en-GB"/>
              </w:rPr>
            </w:pPr>
          </w:p>
        </w:tc>
        <w:tc>
          <w:tcPr>
            <w:tcW w:w="3399" w:type="dxa"/>
            <w:tcMar>
              <w:top w:w="0" w:type="dxa"/>
              <w:left w:w="108" w:type="dxa"/>
              <w:bottom w:w="0" w:type="dxa"/>
              <w:right w:w="108" w:type="dxa"/>
            </w:tcMar>
            <w:hideMark/>
          </w:tcPr>
          <w:p w14:paraId="784856DE" w14:textId="77777777" w:rsidR="00B508A0" w:rsidRPr="00A11EE5" w:rsidRDefault="00B508A0" w:rsidP="009866E5">
            <w:pPr>
              <w:bidi/>
              <w:spacing w:after="0" w:line="240" w:lineRule="auto"/>
              <w:rPr>
                <w:rFonts w:ascii="Simplified Arabic" w:hAnsi="Simplified Arabic" w:cs="Simplified Arabic"/>
                <w:sz w:val="20"/>
                <w:szCs w:val="20"/>
                <w:lang w:val="en-GB" w:eastAsia="en-GB"/>
              </w:rPr>
            </w:pPr>
            <w:r w:rsidRPr="00A11EE5">
              <w:rPr>
                <w:rFonts w:ascii="Simplified Arabic" w:hAnsi="Simplified Arabic" w:cs="Simplified Arabic"/>
                <w:sz w:val="20"/>
                <w:szCs w:val="20"/>
                <w:lang w:val="en-GB" w:eastAsia="en-GB"/>
              </w:rPr>
              <w:t>00971-50-362-7791</w:t>
            </w:r>
          </w:p>
        </w:tc>
        <w:tc>
          <w:tcPr>
            <w:tcW w:w="653" w:type="dxa"/>
            <w:tcMar>
              <w:top w:w="0" w:type="dxa"/>
              <w:left w:w="108" w:type="dxa"/>
              <w:bottom w:w="0" w:type="dxa"/>
              <w:right w:w="108" w:type="dxa"/>
            </w:tcMar>
          </w:tcPr>
          <w:p w14:paraId="0A3989AC" w14:textId="77777777" w:rsidR="00B508A0" w:rsidRPr="00A11EE5" w:rsidRDefault="00B508A0" w:rsidP="009866E5">
            <w:pPr>
              <w:bidi/>
              <w:spacing w:after="0" w:line="240" w:lineRule="auto"/>
              <w:rPr>
                <w:rFonts w:ascii="Simplified Arabic" w:hAnsi="Simplified Arabic" w:cs="Simplified Arabic"/>
                <w:color w:val="000000"/>
                <w:sz w:val="20"/>
                <w:szCs w:val="20"/>
                <w:lang w:val="en-GB" w:eastAsia="en-GB"/>
              </w:rPr>
            </w:pPr>
          </w:p>
        </w:tc>
        <w:tc>
          <w:tcPr>
            <w:tcW w:w="3595" w:type="dxa"/>
            <w:tcMar>
              <w:top w:w="0" w:type="dxa"/>
              <w:left w:w="108" w:type="dxa"/>
              <w:bottom w:w="0" w:type="dxa"/>
              <w:right w:w="108" w:type="dxa"/>
            </w:tcMar>
            <w:hideMark/>
          </w:tcPr>
          <w:p w14:paraId="5C634B3F" w14:textId="77777777" w:rsidR="00B508A0" w:rsidRPr="00A11EE5" w:rsidRDefault="00B508A0" w:rsidP="009866E5">
            <w:pPr>
              <w:bidi/>
              <w:spacing w:after="0" w:line="240" w:lineRule="auto"/>
              <w:rPr>
                <w:rFonts w:ascii="Simplified Arabic" w:hAnsi="Simplified Arabic" w:cs="Simplified Arabic"/>
                <w:sz w:val="20"/>
                <w:szCs w:val="20"/>
                <w:lang w:val="en-GB" w:eastAsia="en-GB" w:bidi="ar-LB"/>
              </w:rPr>
            </w:pPr>
            <w:r w:rsidRPr="00A11EE5">
              <w:rPr>
                <w:rFonts w:ascii="Simplified Arabic" w:hAnsi="Simplified Arabic" w:cs="Simplified Arabic"/>
                <w:sz w:val="20"/>
                <w:szCs w:val="20"/>
                <w:lang w:val="en-GB" w:eastAsia="en-GB"/>
              </w:rPr>
              <w:t>00971-55-614-6441</w:t>
            </w:r>
          </w:p>
        </w:tc>
      </w:tr>
      <w:tr w:rsidR="00B508A0" w:rsidRPr="00A11EE5" w14:paraId="6BC52799" w14:textId="77777777" w:rsidTr="00475B6C">
        <w:trPr>
          <w:trHeight w:val="87"/>
        </w:trPr>
        <w:tc>
          <w:tcPr>
            <w:tcW w:w="1188" w:type="dxa"/>
            <w:tcMar>
              <w:top w:w="0" w:type="dxa"/>
              <w:left w:w="108" w:type="dxa"/>
              <w:bottom w:w="0" w:type="dxa"/>
              <w:right w:w="108" w:type="dxa"/>
            </w:tcMar>
          </w:tcPr>
          <w:p w14:paraId="11E27018" w14:textId="77777777" w:rsidR="00B508A0" w:rsidRPr="00A11EE5" w:rsidRDefault="00B508A0" w:rsidP="009866E5">
            <w:pPr>
              <w:bidi/>
              <w:spacing w:after="0" w:line="240" w:lineRule="auto"/>
              <w:rPr>
                <w:rFonts w:ascii="Simplified Arabic" w:hAnsi="Simplified Arabic" w:cs="Simplified Arabic"/>
                <w:color w:val="000000"/>
                <w:sz w:val="20"/>
                <w:szCs w:val="20"/>
                <w:lang w:val="en-GB" w:eastAsia="en-GB"/>
              </w:rPr>
            </w:pPr>
          </w:p>
        </w:tc>
        <w:tc>
          <w:tcPr>
            <w:tcW w:w="3399" w:type="dxa"/>
            <w:tcMar>
              <w:top w:w="0" w:type="dxa"/>
              <w:left w:w="108" w:type="dxa"/>
              <w:bottom w:w="0" w:type="dxa"/>
              <w:right w:w="108" w:type="dxa"/>
            </w:tcMar>
            <w:hideMark/>
          </w:tcPr>
          <w:p w14:paraId="36F307A9" w14:textId="77777777" w:rsidR="00B508A0" w:rsidRPr="00A11EE5" w:rsidRDefault="009A7CF9" w:rsidP="009866E5">
            <w:pPr>
              <w:bidi/>
              <w:spacing w:after="0" w:line="240" w:lineRule="auto"/>
              <w:rPr>
                <w:rFonts w:ascii="Simplified Arabic" w:hAnsi="Simplified Arabic" w:cs="Simplified Arabic"/>
                <w:color w:val="000000"/>
                <w:sz w:val="20"/>
                <w:szCs w:val="20"/>
                <w:lang w:val="en-GB" w:eastAsia="en-GB"/>
              </w:rPr>
            </w:pPr>
            <w:hyperlink r:id="rId12" w:history="1">
              <w:r w:rsidR="00B508A0" w:rsidRPr="00A11EE5">
                <w:rPr>
                  <w:rStyle w:val="Hyperlink"/>
                  <w:rFonts w:ascii="Simplified Arabic" w:hAnsi="Simplified Arabic" w:cs="Simplified Arabic"/>
                  <w:sz w:val="20"/>
                  <w:szCs w:val="20"/>
                  <w:lang w:val="en-GB" w:eastAsia="en-GB"/>
                </w:rPr>
                <w:t>rania.shurafa@ford.com</w:t>
              </w:r>
            </w:hyperlink>
          </w:p>
        </w:tc>
        <w:tc>
          <w:tcPr>
            <w:tcW w:w="653" w:type="dxa"/>
            <w:tcMar>
              <w:top w:w="0" w:type="dxa"/>
              <w:left w:w="108" w:type="dxa"/>
              <w:bottom w:w="0" w:type="dxa"/>
              <w:right w:w="108" w:type="dxa"/>
            </w:tcMar>
          </w:tcPr>
          <w:p w14:paraId="2479A80D" w14:textId="77777777" w:rsidR="00B508A0" w:rsidRPr="00A11EE5" w:rsidRDefault="00B508A0" w:rsidP="009866E5">
            <w:pPr>
              <w:bidi/>
              <w:spacing w:after="0" w:line="240" w:lineRule="auto"/>
              <w:rPr>
                <w:rFonts w:ascii="Simplified Arabic" w:hAnsi="Simplified Arabic" w:cs="Simplified Arabic"/>
                <w:color w:val="000000"/>
                <w:sz w:val="20"/>
                <w:szCs w:val="20"/>
                <w:u w:val="single"/>
                <w:lang w:val="en-GB" w:eastAsia="en-GB"/>
              </w:rPr>
            </w:pPr>
          </w:p>
        </w:tc>
        <w:tc>
          <w:tcPr>
            <w:tcW w:w="3595" w:type="dxa"/>
            <w:tcMar>
              <w:top w:w="0" w:type="dxa"/>
              <w:left w:w="108" w:type="dxa"/>
              <w:bottom w:w="0" w:type="dxa"/>
              <w:right w:w="108" w:type="dxa"/>
            </w:tcMar>
            <w:hideMark/>
          </w:tcPr>
          <w:p w14:paraId="6A30C367" w14:textId="77777777" w:rsidR="00B508A0" w:rsidRPr="00A11EE5" w:rsidRDefault="009A7CF9" w:rsidP="009866E5">
            <w:pPr>
              <w:bidi/>
              <w:spacing w:after="0" w:line="240" w:lineRule="auto"/>
              <w:rPr>
                <w:rFonts w:ascii="Simplified Arabic" w:hAnsi="Simplified Arabic" w:cs="Simplified Arabic"/>
                <w:color w:val="0000FF"/>
                <w:sz w:val="20"/>
                <w:szCs w:val="20"/>
                <w:u w:val="single"/>
                <w:rtl/>
                <w:lang w:val="en-GB" w:eastAsia="en-GB"/>
              </w:rPr>
            </w:pPr>
            <w:hyperlink r:id="rId13" w:history="1">
              <w:r w:rsidR="00B508A0" w:rsidRPr="00A11EE5">
                <w:rPr>
                  <w:rStyle w:val="Hyperlink"/>
                  <w:rFonts w:ascii="Simplified Arabic" w:hAnsi="Simplified Arabic" w:cs="Simplified Arabic"/>
                  <w:sz w:val="20"/>
                  <w:szCs w:val="20"/>
                  <w:lang w:val="en-GB" w:eastAsia="en-GB"/>
                </w:rPr>
                <w:t>jemma.chalcroft@bcw-global.com</w:t>
              </w:r>
            </w:hyperlink>
          </w:p>
        </w:tc>
      </w:tr>
    </w:tbl>
    <w:p w14:paraId="058D08FA" w14:textId="77777777" w:rsidR="00B508A0" w:rsidRPr="009866E5" w:rsidRDefault="00B508A0" w:rsidP="009866E5">
      <w:pPr>
        <w:bidi/>
        <w:spacing w:after="0" w:line="240" w:lineRule="auto"/>
        <w:rPr>
          <w:rFonts w:ascii="Simplified Arabic" w:hAnsi="Simplified Arabic" w:cs="Simplified Arabic"/>
          <w:sz w:val="24"/>
          <w:szCs w:val="24"/>
          <w:rtl/>
        </w:rPr>
      </w:pPr>
    </w:p>
    <w:p w14:paraId="0E9E23FC" w14:textId="77777777" w:rsidR="00B508A0" w:rsidRPr="009866E5" w:rsidRDefault="00B508A0" w:rsidP="009866E5">
      <w:pPr>
        <w:bidi/>
        <w:spacing w:after="0" w:line="240" w:lineRule="auto"/>
        <w:rPr>
          <w:rFonts w:ascii="Simplified Arabic" w:hAnsi="Simplified Arabic" w:cs="Simplified Arabic"/>
          <w:sz w:val="24"/>
          <w:szCs w:val="24"/>
        </w:rPr>
      </w:pPr>
      <w:r w:rsidRPr="009866E5">
        <w:rPr>
          <w:rFonts w:ascii="Simplified Arabic" w:hAnsi="Simplified Arabic" w:cs="Simplified Arabic"/>
          <w:sz w:val="24"/>
          <w:szCs w:val="24"/>
          <w:lang w:val="en-GB"/>
        </w:rPr>
        <w:tab/>
      </w:r>
      <w:r w:rsidRPr="009866E5">
        <w:rPr>
          <w:rFonts w:ascii="Simplified Arabic" w:hAnsi="Simplified Arabic" w:cs="Simplified Arabic"/>
          <w:sz w:val="24"/>
          <w:szCs w:val="24"/>
          <w:lang w:val="en-GB"/>
        </w:rPr>
        <w:tab/>
      </w:r>
      <w:r w:rsidRPr="009866E5">
        <w:rPr>
          <w:rFonts w:ascii="Simplified Arabic" w:hAnsi="Simplified Arabic" w:cs="Simplified Arabic"/>
          <w:sz w:val="24"/>
          <w:szCs w:val="24"/>
          <w:lang w:val="en-GB"/>
        </w:rPr>
        <w:tab/>
      </w:r>
    </w:p>
    <w:p w14:paraId="63D720C2" w14:textId="77777777" w:rsidR="00B508A0" w:rsidRPr="00A76A90" w:rsidRDefault="00B508A0" w:rsidP="009866E5">
      <w:pPr>
        <w:bidi/>
        <w:spacing w:after="0" w:line="240" w:lineRule="auto"/>
        <w:jc w:val="center"/>
        <w:rPr>
          <w:rFonts w:ascii="Simplified Arabic" w:hAnsi="Simplified Arabic" w:cs="Simplified Arabic"/>
          <w:bCs/>
          <w:i/>
          <w:iCs/>
          <w:sz w:val="24"/>
          <w:rtl/>
        </w:rPr>
      </w:pPr>
    </w:p>
    <w:p w14:paraId="4F10A4BE" w14:textId="77777777" w:rsidR="00B508A0" w:rsidRPr="00A76A90" w:rsidRDefault="00B508A0" w:rsidP="009866E5">
      <w:pPr>
        <w:autoSpaceDE w:val="0"/>
        <w:autoSpaceDN w:val="0"/>
        <w:bidi/>
        <w:adjustRightInd w:val="0"/>
        <w:spacing w:after="0" w:line="240" w:lineRule="auto"/>
        <w:outlineLvl w:val="0"/>
        <w:rPr>
          <w:rFonts w:ascii="Simplified Arabic" w:hAnsi="Simplified Arabic" w:cs="Simplified Arabic"/>
          <w:b/>
          <w:bCs/>
          <w:i/>
          <w:iCs/>
          <w:sz w:val="24"/>
        </w:rPr>
      </w:pPr>
    </w:p>
    <w:p w14:paraId="4C8CE6F0" w14:textId="77777777" w:rsidR="00B508A0" w:rsidRPr="00A76A90" w:rsidRDefault="00B508A0" w:rsidP="009866E5">
      <w:pPr>
        <w:bidi/>
        <w:spacing w:after="0" w:line="240" w:lineRule="auto"/>
        <w:rPr>
          <w:rFonts w:ascii="Simplified Arabic" w:hAnsi="Simplified Arabic" w:cs="Simplified Arabic"/>
        </w:rPr>
      </w:pPr>
    </w:p>
    <w:p w14:paraId="54845DD4" w14:textId="77777777" w:rsidR="00B508A0" w:rsidRPr="00A76A90" w:rsidRDefault="00B508A0" w:rsidP="009866E5">
      <w:pPr>
        <w:shd w:val="clear" w:color="auto" w:fill="FFFFFF"/>
        <w:bidi/>
        <w:spacing w:after="0" w:line="240" w:lineRule="auto"/>
        <w:rPr>
          <w:rFonts w:ascii="Simplified Arabic" w:eastAsia="Times New Roman" w:hAnsi="Simplified Arabic" w:cs="Simplified Arabic"/>
          <w:i/>
          <w:iCs/>
          <w:sz w:val="28"/>
          <w:szCs w:val="28"/>
        </w:rPr>
      </w:pPr>
    </w:p>
    <w:sectPr w:rsidR="00B508A0" w:rsidRPr="00A76A90" w:rsidSect="0083034B">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A64A" w14:textId="77777777" w:rsidR="009A7CF9" w:rsidRDefault="009A7CF9" w:rsidP="009F61C9">
      <w:pPr>
        <w:spacing w:after="0" w:line="240" w:lineRule="auto"/>
      </w:pPr>
      <w:r>
        <w:separator/>
      </w:r>
    </w:p>
  </w:endnote>
  <w:endnote w:type="continuationSeparator" w:id="0">
    <w:p w14:paraId="6AA2246C" w14:textId="77777777" w:rsidR="009A7CF9" w:rsidRDefault="009A7CF9" w:rsidP="009F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38B9"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36A9F34A" w14:textId="77777777" w:rsidR="00284FDC" w:rsidRDefault="00284FDC" w:rsidP="00284FDC">
    <w:pPr>
      <w:pStyle w:val="Footer"/>
    </w:pPr>
    <w:r>
      <w:rPr>
        <w:noProof/>
      </w:rPr>
      <mc:AlternateContent>
        <mc:Choice Requires="wps">
          <w:drawing>
            <wp:anchor distT="0" distB="0" distL="114300" distR="114300" simplePos="0" relativeHeight="251715584" behindDoc="0" locked="0" layoutInCell="1" allowOverlap="1" wp14:anchorId="5CCEA923" wp14:editId="7F3B9215">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53" name="Text Box 5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86B4"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9E6B8BF" wp14:editId="134A4324">
                                <wp:extent cx="276225" cy="276225"/>
                                <wp:effectExtent l="0" t="0" r="9525" b="9525"/>
                                <wp:docPr id="58" name="Picture 58"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0BD5159" w14:textId="77777777" w:rsidR="00284FDC" w:rsidRDefault="009A7CF9" w:rsidP="00284FDC">
                          <w:pPr>
                            <w:pStyle w:val="Footer"/>
                            <w:spacing w:before="60"/>
                            <w:jc w:val="center"/>
                            <w:rPr>
                              <w:rFonts w:ascii="Arial" w:hAnsi="Arial" w:cs="Arial"/>
                              <w:sz w:val="16"/>
                              <w:szCs w:val="16"/>
                            </w:rPr>
                          </w:pPr>
                          <w:hyperlink r:id="rId4" w:history="1">
                            <w:r w:rsidR="00284FD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EA923" id="_x0000_t202" coordsize="21600,21600" o:spt="202" path="m,l,21600r21600,l21600,xe">
              <v:stroke joinstyle="miter"/>
              <v:path gradientshapeok="t" o:connecttype="rect"/>
            </v:shapetype>
            <v:shape id="Text Box 53" o:spid="_x0000_s1026" type="#_x0000_t202" href="http://www.facebook.com/ford" style="position:absolute;margin-left:197.2pt;margin-top:9.7pt;width:70.1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" o:button="t" filled="f" stroked="f">
              <v:fill o:detectmouseclick="t"/>
              <v:textbox inset="0,0,0,0">
                <w:txbxContent>
                  <w:p w14:paraId="0D7586B4"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9E6B8BF" wp14:editId="134A4324">
                          <wp:extent cx="276225" cy="276225"/>
                          <wp:effectExtent l="0" t="0" r="9525" b="9525"/>
                          <wp:docPr id="58" name="Picture 58"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0BD5159" w14:textId="77777777" w:rsidR="00284FDC" w:rsidRDefault="00303754" w:rsidP="00284FDC">
                    <w:pPr>
                      <w:pStyle w:val="Footer"/>
                      <w:spacing w:before="60"/>
                      <w:jc w:val="center"/>
                      <w:rPr>
                        <w:rFonts w:ascii="Arial" w:hAnsi="Arial" w:cs="Arial"/>
                        <w:sz w:val="16"/>
                        <w:szCs w:val="16"/>
                      </w:rPr>
                    </w:pPr>
                    <w:hyperlink r:id="rId6" w:history="1">
                      <w:r w:rsidR="00284FDC">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719680" behindDoc="0" locked="0" layoutInCell="1" allowOverlap="1" wp14:anchorId="2B601ED3" wp14:editId="218B4D69">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52" name="Text Box 5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880F"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04D93B9E" wp14:editId="1CD0CBAE">
                                <wp:extent cx="329565" cy="266065"/>
                                <wp:effectExtent l="0" t="0" r="0" b="635"/>
                                <wp:docPr id="57" name="Picture 57"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19B661F9" w14:textId="77777777" w:rsidR="00284FDC" w:rsidRDefault="009A7CF9" w:rsidP="00284FDC">
                          <w:pPr>
                            <w:pStyle w:val="Footer"/>
                            <w:spacing w:before="60"/>
                            <w:jc w:val="center"/>
                            <w:rPr>
                              <w:rFonts w:ascii="Arial" w:hAnsi="Arial" w:cs="Arial"/>
                              <w:sz w:val="16"/>
                              <w:szCs w:val="16"/>
                            </w:rPr>
                          </w:pPr>
                          <w:hyperlink r:id="rId8" w:history="1">
                            <w:r w:rsidR="00284FDC">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01ED3" id="Text Box 52" o:spid="_x0000_s1027" type="#_x0000_t202" href="http://www.facebook.com/ford" style="position:absolute;margin-left:276.7pt;margin-top:9.75pt;width:65.7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A/xvbH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22FE880F"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04D93B9E" wp14:editId="1CD0CBAE">
                          <wp:extent cx="329565" cy="266065"/>
                          <wp:effectExtent l="0" t="0" r="0" b="635"/>
                          <wp:docPr id="57" name="Picture 57"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19B661F9" w14:textId="77777777" w:rsidR="00284FDC" w:rsidRDefault="00303754" w:rsidP="00284FDC">
                    <w:pPr>
                      <w:pStyle w:val="Footer"/>
                      <w:spacing w:before="60"/>
                      <w:jc w:val="center"/>
                      <w:rPr>
                        <w:rFonts w:ascii="Arial" w:hAnsi="Arial" w:cs="Arial"/>
                        <w:sz w:val="16"/>
                        <w:szCs w:val="16"/>
                      </w:rPr>
                    </w:pPr>
                    <w:hyperlink r:id="rId10" w:history="1">
                      <w:r w:rsidR="00284FDC">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716608" behindDoc="0" locked="0" layoutInCell="1" allowOverlap="1" wp14:anchorId="782576EE" wp14:editId="505074BB">
              <wp:simplePos x="0" y="0"/>
              <wp:positionH relativeFrom="column">
                <wp:posOffset>1580515</wp:posOffset>
              </wp:positionH>
              <wp:positionV relativeFrom="paragraph">
                <wp:posOffset>115570</wp:posOffset>
              </wp:positionV>
              <wp:extent cx="771525" cy="609600"/>
              <wp:effectExtent l="0" t="0" r="9525" b="0"/>
              <wp:wrapSquare wrapText="bothSides"/>
              <wp:docPr id="54" name="Text Box 5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D4B"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596BF9F" wp14:editId="234207E9">
                                <wp:extent cx="287020" cy="287020"/>
                                <wp:effectExtent l="0" t="0" r="0" b="0"/>
                                <wp:docPr id="59" name="Picture 5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7F8F9DE" w14:textId="77777777" w:rsidR="00284FDC" w:rsidRDefault="009A7CF9" w:rsidP="00284FDC">
                          <w:pPr>
                            <w:pStyle w:val="Footer"/>
                            <w:spacing w:before="60"/>
                            <w:jc w:val="center"/>
                            <w:rPr>
                              <w:rFonts w:ascii="Arial" w:hAnsi="Arial" w:cs="Arial"/>
                              <w:sz w:val="16"/>
                              <w:szCs w:val="16"/>
                            </w:rPr>
                          </w:pPr>
                          <w:hyperlink r:id="rId13" w:history="1">
                            <w:r w:rsidR="00284FDC">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76EE" id="Text Box 54" o:spid="_x0000_s1028" type="#_x0000_t202" href="https://twitter.com/ford" style="position:absolute;margin-left:124.45pt;margin-top:9.1pt;width:60.7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DodZU5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11229D4B"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2596BF9F" wp14:editId="234207E9">
                          <wp:extent cx="287020" cy="287020"/>
                          <wp:effectExtent l="0" t="0" r="0" b="0"/>
                          <wp:docPr id="59" name="Picture 5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7F8F9DE" w14:textId="77777777" w:rsidR="00284FDC" w:rsidRDefault="00303754" w:rsidP="00284FDC">
                    <w:pPr>
                      <w:pStyle w:val="Footer"/>
                      <w:spacing w:before="60"/>
                      <w:jc w:val="center"/>
                      <w:rPr>
                        <w:rFonts w:ascii="Arial" w:hAnsi="Arial" w:cs="Arial"/>
                        <w:sz w:val="16"/>
                        <w:szCs w:val="16"/>
                      </w:rPr>
                    </w:pPr>
                    <w:hyperlink r:id="rId15" w:history="1">
                      <w:r w:rsidR="00284FDC">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717632" behindDoc="0" locked="0" layoutInCell="1" allowOverlap="1" wp14:anchorId="399B15E8" wp14:editId="0DA4354F">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55" name="Text Box 5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449F"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BC98717" wp14:editId="4D503B9F">
                                <wp:extent cx="276225" cy="276225"/>
                                <wp:effectExtent l="0" t="0" r="9525" b="9525"/>
                                <wp:docPr id="60" name="Picture 6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7F34C79" w14:textId="77777777" w:rsidR="00284FDC" w:rsidRDefault="009A7CF9" w:rsidP="00284FDC">
                          <w:pPr>
                            <w:pStyle w:val="Footer"/>
                            <w:tabs>
                              <w:tab w:val="center" w:pos="1890"/>
                            </w:tabs>
                            <w:spacing w:before="60"/>
                            <w:jc w:val="center"/>
                            <w:rPr>
                              <w:rFonts w:ascii="Arial" w:hAnsi="Arial" w:cs="Arial"/>
                              <w:sz w:val="16"/>
                              <w:szCs w:val="16"/>
                            </w:rPr>
                          </w:pPr>
                          <w:hyperlink r:id="rId18" w:history="1">
                            <w:r w:rsidR="00284FDC">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15E8" id="Text Box 55" o:spid="_x0000_s1029" type="#_x0000_t202" href="http://www.instagram.com/ford" style="position:absolute;margin-left:45.75pt;margin-top:9.1pt;width:71.25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" o:button="t" filled="f" stroked="f">
              <v:fill o:detectmouseclick="t"/>
              <v:textbox inset="0,0,0,0">
                <w:txbxContent>
                  <w:p w14:paraId="3736449F"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BC98717" wp14:editId="4D503B9F">
                          <wp:extent cx="276225" cy="276225"/>
                          <wp:effectExtent l="0" t="0" r="9525" b="9525"/>
                          <wp:docPr id="60" name="Picture 6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7F34C79" w14:textId="77777777" w:rsidR="00284FDC" w:rsidRDefault="00303754" w:rsidP="00284FDC">
                    <w:pPr>
                      <w:pStyle w:val="Footer"/>
                      <w:tabs>
                        <w:tab w:val="center" w:pos="1890"/>
                      </w:tabs>
                      <w:spacing w:before="60"/>
                      <w:jc w:val="center"/>
                      <w:rPr>
                        <w:rFonts w:ascii="Arial" w:hAnsi="Arial" w:cs="Arial"/>
                        <w:sz w:val="16"/>
                        <w:szCs w:val="16"/>
                      </w:rPr>
                    </w:pPr>
                    <w:hyperlink r:id="rId20" w:history="1">
                      <w:r w:rsidR="00284FDC">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718656" behindDoc="0" locked="0" layoutInCell="1" allowOverlap="1" wp14:anchorId="6F9DCADF" wp14:editId="137CCF8A">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56" name="Text Box 5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1A6E"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1560B4F6" wp14:editId="3A0B04BA">
                                <wp:extent cx="308610" cy="3086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D5EB55E"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CADF" id="Text Box 56" o:spid="_x0000_s1030" type="#_x0000_t202" href="http://www.instagram.com/ford" style="position:absolute;margin-left:352.5pt;margin-top:7.95pt;width:70.8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" o:button="t" filled="f" stroked="f">
              <v:fill o:detectmouseclick="t"/>
              <v:textbox inset="0,0,0,0">
                <w:txbxContent>
                  <w:p w14:paraId="1A0C1A6E"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1560B4F6" wp14:editId="3A0B04BA">
                          <wp:extent cx="308610" cy="3086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D5EB55E"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30E72ECE" w14:textId="77777777" w:rsidR="00284FDC" w:rsidRPr="000E0F8F" w:rsidRDefault="00284FDC" w:rsidP="00284FDC">
    <w:pPr>
      <w:pStyle w:val="Footer"/>
    </w:pPr>
  </w:p>
  <w:p w14:paraId="6BC90480" w14:textId="77777777" w:rsidR="002E1C9F" w:rsidRPr="00284FDC" w:rsidRDefault="002E1C9F" w:rsidP="0028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2F23" w14:textId="77777777" w:rsidR="00284FDC" w:rsidRDefault="00284FDC" w:rsidP="00284FDC">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E9A1D9D" w14:textId="77777777" w:rsidR="00284FDC" w:rsidRDefault="00284FDC" w:rsidP="00284FDC">
    <w:pPr>
      <w:pStyle w:val="Footer"/>
    </w:pPr>
    <w:r>
      <w:rPr>
        <w:noProof/>
      </w:rPr>
      <mc:AlternateContent>
        <mc:Choice Requires="wps">
          <w:drawing>
            <wp:anchor distT="0" distB="0" distL="114300" distR="114300" simplePos="0" relativeHeight="251721728" behindDoc="0" locked="0" layoutInCell="1" allowOverlap="1" wp14:anchorId="19CEBFA9" wp14:editId="2B9B84FF">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62" name="Text Box 6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A31E"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52007E0F" wp14:editId="77F0E3C8">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CAE9E6C" w14:textId="77777777" w:rsidR="00284FDC" w:rsidRDefault="009A7CF9" w:rsidP="00284FDC">
                          <w:pPr>
                            <w:pStyle w:val="Footer"/>
                            <w:spacing w:before="60"/>
                            <w:jc w:val="center"/>
                            <w:rPr>
                              <w:rFonts w:ascii="Arial" w:hAnsi="Arial" w:cs="Arial"/>
                              <w:sz w:val="16"/>
                              <w:szCs w:val="16"/>
                            </w:rPr>
                          </w:pPr>
                          <w:hyperlink r:id="rId4" w:history="1">
                            <w:r w:rsidR="00284FDC">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EBFA9" id="_x0000_t202" coordsize="21600,21600" o:spt="202" path="m,l,21600r21600,l21600,xe">
              <v:stroke joinstyle="miter"/>
              <v:path gradientshapeok="t" o:connecttype="rect"/>
            </v:shapetype>
            <v:shape id="Text Box 62" o:spid="_x0000_s1031" type="#_x0000_t202" href="http://www.facebook.com/ford" style="position:absolute;margin-left:197.2pt;margin-top:9.7pt;width:70.1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CydCnaGQIAADIEAAAO&#10;AAAAAAAAAAAAAAAAAC4CAABkcnMvZTJvRG9jLnhtbFBLAQItABQABgAIAAAAIQBS4ew3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7AF0A31E"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52007E0F" wp14:editId="77F0E3C8">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CAE9E6C" w14:textId="77777777" w:rsidR="00284FDC" w:rsidRDefault="00303754" w:rsidP="00284FDC">
                    <w:pPr>
                      <w:pStyle w:val="Footer"/>
                      <w:spacing w:before="60"/>
                      <w:jc w:val="center"/>
                      <w:rPr>
                        <w:rFonts w:ascii="Arial" w:hAnsi="Arial" w:cs="Arial"/>
                        <w:sz w:val="16"/>
                        <w:szCs w:val="16"/>
                      </w:rPr>
                    </w:pPr>
                    <w:hyperlink r:id="rId6" w:history="1">
                      <w:r w:rsidR="00284FDC">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725824" behindDoc="0" locked="0" layoutInCell="1" allowOverlap="1" wp14:anchorId="0849F2DF" wp14:editId="17F70C63">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63" name="Text Box 6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63CB"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2439F408" wp14:editId="5E538DE7">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39845191" w14:textId="77777777" w:rsidR="00284FDC" w:rsidRDefault="009A7CF9" w:rsidP="00284FDC">
                          <w:pPr>
                            <w:pStyle w:val="Footer"/>
                            <w:spacing w:before="60"/>
                            <w:jc w:val="center"/>
                            <w:rPr>
                              <w:rFonts w:ascii="Arial" w:hAnsi="Arial" w:cs="Arial"/>
                              <w:sz w:val="16"/>
                              <w:szCs w:val="16"/>
                            </w:rPr>
                          </w:pPr>
                          <w:hyperlink r:id="rId8" w:history="1">
                            <w:r w:rsidR="00284FDC">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F2DF" id="Text Box 63" o:spid="_x0000_s1032" type="#_x0000_t202" href="http://www.facebook.com/ford" style="position:absolute;margin-left:276.7pt;margin-top:9.75pt;width:65.7pt;height:4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BToCLN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6F5F63CB" w14:textId="77777777" w:rsidR="00284FDC" w:rsidRDefault="00284FDC" w:rsidP="00284FDC">
                    <w:pPr>
                      <w:pStyle w:val="Footer"/>
                      <w:tabs>
                        <w:tab w:val="center" w:pos="630"/>
                        <w:tab w:val="center" w:pos="1890"/>
                      </w:tabs>
                      <w:jc w:val="center"/>
                      <w:rPr>
                        <w:rFonts w:ascii="Arial" w:hAnsi="Arial" w:cs="Arial"/>
                      </w:rPr>
                    </w:pPr>
                    <w:r>
                      <w:rPr>
                        <w:noProof/>
                        <w:szCs w:val="20"/>
                      </w:rPr>
                      <w:drawing>
                        <wp:inline distT="0" distB="0" distL="0" distR="0" wp14:anchorId="2439F408" wp14:editId="5E538DE7">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39845191" w14:textId="77777777" w:rsidR="00284FDC" w:rsidRDefault="00303754" w:rsidP="00284FDC">
                    <w:pPr>
                      <w:pStyle w:val="Footer"/>
                      <w:spacing w:before="60"/>
                      <w:jc w:val="center"/>
                      <w:rPr>
                        <w:rFonts w:ascii="Arial" w:hAnsi="Arial" w:cs="Arial"/>
                        <w:sz w:val="16"/>
                        <w:szCs w:val="16"/>
                      </w:rPr>
                    </w:pPr>
                    <w:hyperlink r:id="rId10" w:history="1">
                      <w:r w:rsidR="00284FDC">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722752" behindDoc="0" locked="0" layoutInCell="1" allowOverlap="1" wp14:anchorId="7BA2EE5B" wp14:editId="349F0255">
              <wp:simplePos x="0" y="0"/>
              <wp:positionH relativeFrom="column">
                <wp:posOffset>1580515</wp:posOffset>
              </wp:positionH>
              <wp:positionV relativeFrom="paragraph">
                <wp:posOffset>115570</wp:posOffset>
              </wp:positionV>
              <wp:extent cx="771525" cy="609600"/>
              <wp:effectExtent l="0" t="0" r="9525" b="0"/>
              <wp:wrapSquare wrapText="bothSides"/>
              <wp:docPr id="64" name="Text Box 6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BD32"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33B4390C" wp14:editId="23FD4120">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AA1FEAD" w14:textId="77777777" w:rsidR="00284FDC" w:rsidRDefault="009A7CF9" w:rsidP="00284FDC">
                          <w:pPr>
                            <w:pStyle w:val="Footer"/>
                            <w:spacing w:before="60"/>
                            <w:jc w:val="center"/>
                            <w:rPr>
                              <w:rFonts w:ascii="Arial" w:hAnsi="Arial" w:cs="Arial"/>
                              <w:sz w:val="16"/>
                              <w:szCs w:val="16"/>
                            </w:rPr>
                          </w:pPr>
                          <w:hyperlink r:id="rId13" w:history="1">
                            <w:r w:rsidR="00284FDC">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EE5B" id="Text Box 64" o:spid="_x0000_s1033" type="#_x0000_t202" href="https://twitter.com/ford" style="position:absolute;margin-left:124.45pt;margin-top:9.1pt;width:60.75pt;height: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CXen6B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4677BD32" w14:textId="77777777" w:rsidR="00284FDC" w:rsidRDefault="00284FDC" w:rsidP="00284FDC">
                    <w:pPr>
                      <w:pStyle w:val="Footer"/>
                      <w:tabs>
                        <w:tab w:val="center" w:pos="630"/>
                        <w:tab w:val="center" w:pos="1890"/>
                      </w:tabs>
                      <w:jc w:val="center"/>
                      <w:rPr>
                        <w:rFonts w:ascii="Arial" w:hAnsi="Arial" w:cs="Arial"/>
                        <w:sz w:val="16"/>
                        <w:szCs w:val="16"/>
                      </w:rPr>
                    </w:pPr>
                    <w:r>
                      <w:rPr>
                        <w:noProof/>
                        <w:szCs w:val="20"/>
                      </w:rPr>
                      <w:drawing>
                        <wp:inline distT="0" distB="0" distL="0" distR="0" wp14:anchorId="33B4390C" wp14:editId="23FD4120">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7AA1FEAD" w14:textId="77777777" w:rsidR="00284FDC" w:rsidRDefault="00303754" w:rsidP="00284FDC">
                    <w:pPr>
                      <w:pStyle w:val="Footer"/>
                      <w:spacing w:before="60"/>
                      <w:jc w:val="center"/>
                      <w:rPr>
                        <w:rFonts w:ascii="Arial" w:hAnsi="Arial" w:cs="Arial"/>
                        <w:sz w:val="16"/>
                        <w:szCs w:val="16"/>
                      </w:rPr>
                    </w:pPr>
                    <w:hyperlink r:id="rId15" w:history="1">
                      <w:r w:rsidR="00284FDC">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723776" behindDoc="0" locked="0" layoutInCell="1" allowOverlap="1" wp14:anchorId="532958A9" wp14:editId="743B26CE">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65" name="Text Box 65">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3234"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CABD509" wp14:editId="371883ED">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6ADCF7" w14:textId="77777777" w:rsidR="00284FDC" w:rsidRDefault="009A7CF9" w:rsidP="00284FDC">
                          <w:pPr>
                            <w:pStyle w:val="Footer"/>
                            <w:tabs>
                              <w:tab w:val="center" w:pos="1890"/>
                            </w:tabs>
                            <w:spacing w:before="60"/>
                            <w:jc w:val="center"/>
                            <w:rPr>
                              <w:rFonts w:ascii="Arial" w:hAnsi="Arial" w:cs="Arial"/>
                              <w:sz w:val="16"/>
                              <w:szCs w:val="16"/>
                            </w:rPr>
                          </w:pPr>
                          <w:hyperlink r:id="rId18" w:history="1">
                            <w:r w:rsidR="00284FDC">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58A9" id="Text Box 65" o:spid="_x0000_s1034" type="#_x0000_t202" href="http://www.instagram.com/ford" style="position:absolute;margin-left:45.75pt;margin-top:9.1pt;width:71.25pt;height: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" o:button="t" filled="f" stroked="f">
              <v:fill o:detectmouseclick="t"/>
              <v:textbox inset="0,0,0,0">
                <w:txbxContent>
                  <w:p w14:paraId="45B83234" w14:textId="77777777" w:rsidR="00284FDC" w:rsidRDefault="00284FDC" w:rsidP="00284FDC">
                    <w:pPr>
                      <w:pStyle w:val="Footer"/>
                      <w:tabs>
                        <w:tab w:val="center" w:pos="1890"/>
                      </w:tabs>
                      <w:jc w:val="center"/>
                      <w:rPr>
                        <w:rFonts w:ascii="Arial" w:hAnsi="Arial" w:cs="Arial"/>
                        <w:sz w:val="16"/>
                        <w:szCs w:val="16"/>
                      </w:rPr>
                    </w:pPr>
                    <w:r>
                      <w:rPr>
                        <w:noProof/>
                        <w:szCs w:val="20"/>
                      </w:rPr>
                      <w:drawing>
                        <wp:inline distT="0" distB="0" distL="0" distR="0" wp14:anchorId="0CABD509" wp14:editId="371883ED">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6ADCF7" w14:textId="77777777" w:rsidR="00284FDC" w:rsidRDefault="00303754" w:rsidP="00284FDC">
                    <w:pPr>
                      <w:pStyle w:val="Footer"/>
                      <w:tabs>
                        <w:tab w:val="center" w:pos="1890"/>
                      </w:tabs>
                      <w:spacing w:before="60"/>
                      <w:jc w:val="center"/>
                      <w:rPr>
                        <w:rFonts w:ascii="Arial" w:hAnsi="Arial" w:cs="Arial"/>
                        <w:sz w:val="16"/>
                        <w:szCs w:val="16"/>
                      </w:rPr>
                    </w:pPr>
                    <w:hyperlink r:id="rId20" w:history="1">
                      <w:r w:rsidR="00284FDC">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724800" behindDoc="0" locked="0" layoutInCell="1" allowOverlap="1" wp14:anchorId="1C4C9DC1" wp14:editId="424CC4C3">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66" name="Text Box 6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E3C7"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380E545A" wp14:editId="18C6C5DB">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EF42A7A"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9DC1" id="Text Box 66" o:spid="_x0000_s1035" type="#_x0000_t202" href="http://www.instagram.com/ford" style="position:absolute;margin-left:352.5pt;margin-top:7.95pt;width:70.85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IbxoY4aAgAAMg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4289E3C7" w14:textId="77777777" w:rsidR="00284FDC" w:rsidRDefault="00284FDC" w:rsidP="00284FDC">
                    <w:pPr>
                      <w:pStyle w:val="Footer"/>
                      <w:tabs>
                        <w:tab w:val="center" w:pos="1890"/>
                      </w:tabs>
                      <w:jc w:val="center"/>
                      <w:rPr>
                        <w:rFonts w:ascii="Arial" w:hAnsi="Arial" w:cs="Arial"/>
                        <w:sz w:val="18"/>
                        <w:szCs w:val="18"/>
                      </w:rPr>
                    </w:pPr>
                    <w:r>
                      <w:rPr>
                        <w:noProof/>
                        <w:szCs w:val="20"/>
                      </w:rPr>
                      <w:drawing>
                        <wp:inline distT="0" distB="0" distL="0" distR="0" wp14:anchorId="380E545A" wp14:editId="18C6C5DB">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EF42A7A" w14:textId="77777777" w:rsidR="00284FDC" w:rsidRPr="00545007" w:rsidRDefault="00284FDC" w:rsidP="00284FDC">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296F1050" w14:textId="77777777" w:rsidR="00284FDC" w:rsidRPr="000E0F8F" w:rsidRDefault="00284FDC" w:rsidP="00284FDC">
    <w:pPr>
      <w:pStyle w:val="Footer"/>
    </w:pPr>
  </w:p>
  <w:p w14:paraId="32198377" w14:textId="77777777" w:rsidR="002E1C9F" w:rsidRPr="00284FDC" w:rsidRDefault="002E1C9F" w:rsidP="0028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70E4C" w14:textId="77777777" w:rsidR="009A7CF9" w:rsidRDefault="009A7CF9" w:rsidP="009F61C9">
      <w:pPr>
        <w:spacing w:after="0" w:line="240" w:lineRule="auto"/>
      </w:pPr>
      <w:bookmarkStart w:id="0" w:name="_Hlk38920212"/>
      <w:bookmarkEnd w:id="0"/>
      <w:r>
        <w:separator/>
      </w:r>
    </w:p>
  </w:footnote>
  <w:footnote w:type="continuationSeparator" w:id="0">
    <w:p w14:paraId="0EF16955" w14:textId="77777777" w:rsidR="009A7CF9" w:rsidRDefault="009A7CF9" w:rsidP="009F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269" w14:textId="6CFC3AB4" w:rsidR="00051F03" w:rsidRDefault="00051F03" w:rsidP="00051F03">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707392" behindDoc="1" locked="0" layoutInCell="1" allowOverlap="1" wp14:anchorId="3F1AE947" wp14:editId="6D5BF5D9">
          <wp:simplePos x="0" y="0"/>
          <wp:positionH relativeFrom="page">
            <wp:posOffset>5781675</wp:posOffset>
          </wp:positionH>
          <wp:positionV relativeFrom="page">
            <wp:posOffset>493726</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sidR="00041BD1">
      <w:rPr>
        <w:rFonts w:eastAsia="Calibri"/>
      </w:rPr>
      <w:t xml:space="preserve"> </w:t>
    </w:r>
    <w:r w:rsidR="00041BD1" w:rsidRPr="00253DE0">
      <w:rPr>
        <w:rFonts w:ascii="Simplified Arabic" w:eastAsia="Calibri" w:hAnsi="Simplified Arabic" w:cs="Simplified Arabic"/>
        <w:sz w:val="36"/>
        <w:szCs w:val="36"/>
        <w:rtl/>
        <w:lang w:bidi="ar-AE"/>
      </w:rPr>
      <w:t>|</w:t>
    </w:r>
    <w:r w:rsidRPr="00253DE0">
      <w:rPr>
        <w:rFonts w:eastAsia="Calibri" w:hint="cs"/>
        <w:rtl/>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35816A9E" w14:textId="77777777" w:rsidR="00041BD1" w:rsidRPr="00253DE0" w:rsidRDefault="00041BD1" w:rsidP="00041BD1">
    <w:pPr>
      <w:tabs>
        <w:tab w:val="center" w:pos="4513"/>
        <w:tab w:val="right" w:pos="9026"/>
      </w:tabs>
      <w:bidi/>
      <w:rPr>
        <w:rFonts w:ascii="Simplified Arabic" w:eastAsia="Calibri" w:hAnsi="Simplified Arabic" w:cs="Simplified Arabic"/>
        <w:sz w:val="28"/>
        <w:szCs w:val="28"/>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59"/>
    <w:multiLevelType w:val="hybridMultilevel"/>
    <w:tmpl w:val="90DA99CE"/>
    <w:lvl w:ilvl="0" w:tplc="DB0CFF42">
      <w:start w:val="16"/>
      <w:numFmt w:val="lowerLetter"/>
      <w:lvlText w:val="%1"/>
      <w:lvlJc w:val="left"/>
      <w:pPr>
        <w:ind w:left="580" w:hanging="492"/>
        <w:jc w:val="left"/>
      </w:pPr>
      <w:rPr>
        <w:rFonts w:hint="default"/>
        <w:lang w:val="en-US" w:eastAsia="en-US" w:bidi="en-US"/>
      </w:rPr>
    </w:lvl>
    <w:lvl w:ilvl="1" w:tplc="4FB41664">
      <w:numFmt w:val="bullet"/>
      <w:lvlText w:val=""/>
      <w:lvlJc w:val="left"/>
      <w:pPr>
        <w:ind w:left="1060" w:hanging="360"/>
      </w:pPr>
      <w:rPr>
        <w:rFonts w:ascii="Symbol" w:eastAsia="Symbol" w:hAnsi="Symbol" w:cs="Symbol" w:hint="default"/>
        <w:w w:val="100"/>
        <w:sz w:val="22"/>
        <w:szCs w:val="22"/>
        <w:lang w:val="en-US" w:eastAsia="en-US" w:bidi="en-US"/>
      </w:rPr>
    </w:lvl>
    <w:lvl w:ilvl="2" w:tplc="7A80E934">
      <w:numFmt w:val="bullet"/>
      <w:lvlText w:val="•"/>
      <w:lvlJc w:val="left"/>
      <w:pPr>
        <w:ind w:left="2022" w:hanging="360"/>
      </w:pPr>
      <w:rPr>
        <w:rFonts w:hint="default"/>
        <w:lang w:val="en-US" w:eastAsia="en-US" w:bidi="en-US"/>
      </w:rPr>
    </w:lvl>
    <w:lvl w:ilvl="3" w:tplc="144E32DA">
      <w:numFmt w:val="bullet"/>
      <w:lvlText w:val="•"/>
      <w:lvlJc w:val="left"/>
      <w:pPr>
        <w:ind w:left="2984" w:hanging="360"/>
      </w:pPr>
      <w:rPr>
        <w:rFonts w:hint="default"/>
        <w:lang w:val="en-US" w:eastAsia="en-US" w:bidi="en-US"/>
      </w:rPr>
    </w:lvl>
    <w:lvl w:ilvl="4" w:tplc="1E12E528">
      <w:numFmt w:val="bullet"/>
      <w:lvlText w:val="•"/>
      <w:lvlJc w:val="left"/>
      <w:pPr>
        <w:ind w:left="3946" w:hanging="360"/>
      </w:pPr>
      <w:rPr>
        <w:rFonts w:hint="default"/>
        <w:lang w:val="en-US" w:eastAsia="en-US" w:bidi="en-US"/>
      </w:rPr>
    </w:lvl>
    <w:lvl w:ilvl="5" w:tplc="BEF8B590">
      <w:numFmt w:val="bullet"/>
      <w:lvlText w:val="•"/>
      <w:lvlJc w:val="left"/>
      <w:pPr>
        <w:ind w:left="4908" w:hanging="360"/>
      </w:pPr>
      <w:rPr>
        <w:rFonts w:hint="default"/>
        <w:lang w:val="en-US" w:eastAsia="en-US" w:bidi="en-US"/>
      </w:rPr>
    </w:lvl>
    <w:lvl w:ilvl="6" w:tplc="FA5649CA">
      <w:numFmt w:val="bullet"/>
      <w:lvlText w:val="•"/>
      <w:lvlJc w:val="left"/>
      <w:pPr>
        <w:ind w:left="5871" w:hanging="360"/>
      </w:pPr>
      <w:rPr>
        <w:rFonts w:hint="default"/>
        <w:lang w:val="en-US" w:eastAsia="en-US" w:bidi="en-US"/>
      </w:rPr>
    </w:lvl>
    <w:lvl w:ilvl="7" w:tplc="47F61400">
      <w:numFmt w:val="bullet"/>
      <w:lvlText w:val="•"/>
      <w:lvlJc w:val="left"/>
      <w:pPr>
        <w:ind w:left="6833" w:hanging="360"/>
      </w:pPr>
      <w:rPr>
        <w:rFonts w:hint="default"/>
        <w:lang w:val="en-US" w:eastAsia="en-US" w:bidi="en-US"/>
      </w:rPr>
    </w:lvl>
    <w:lvl w:ilvl="8" w:tplc="C8EA7122">
      <w:numFmt w:val="bullet"/>
      <w:lvlText w:val="•"/>
      <w:lvlJc w:val="left"/>
      <w:pPr>
        <w:ind w:left="7795" w:hanging="360"/>
      </w:pPr>
      <w:rPr>
        <w:rFonts w:hint="default"/>
        <w:lang w:val="en-US" w:eastAsia="en-US" w:bidi="en-US"/>
      </w:rPr>
    </w:lvl>
  </w:abstractNum>
  <w:abstractNum w:abstractNumId="1" w15:restartNumberingAfterBreak="0">
    <w:nsid w:val="01E97F16"/>
    <w:multiLevelType w:val="hybridMultilevel"/>
    <w:tmpl w:val="6A2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3B4B"/>
    <w:multiLevelType w:val="multilevel"/>
    <w:tmpl w:val="CC8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2C4D"/>
    <w:multiLevelType w:val="hybridMultilevel"/>
    <w:tmpl w:val="48D46916"/>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 w15:restartNumberingAfterBreak="0">
    <w:nsid w:val="189B3247"/>
    <w:multiLevelType w:val="hybridMultilevel"/>
    <w:tmpl w:val="F7F05B06"/>
    <w:lvl w:ilvl="0" w:tplc="6952FB30">
      <w:start w:val="1"/>
      <w:numFmt w:val="bullet"/>
      <w:lvlText w:val=""/>
      <w:lvlJc w:val="left"/>
      <w:pPr>
        <w:tabs>
          <w:tab w:val="num" w:pos="720"/>
        </w:tabs>
        <w:ind w:left="720" w:hanging="360"/>
      </w:pPr>
      <w:rPr>
        <w:rFonts w:ascii="Symbol" w:hAnsi="Symbol" w:hint="default"/>
        <w:sz w:val="20"/>
      </w:rPr>
    </w:lvl>
    <w:lvl w:ilvl="1" w:tplc="0CE4CEAA" w:tentative="1">
      <w:start w:val="1"/>
      <w:numFmt w:val="bullet"/>
      <w:lvlText w:val="o"/>
      <w:lvlJc w:val="left"/>
      <w:pPr>
        <w:tabs>
          <w:tab w:val="num" w:pos="1440"/>
        </w:tabs>
        <w:ind w:left="1440" w:hanging="360"/>
      </w:pPr>
      <w:rPr>
        <w:rFonts w:ascii="Courier New" w:hAnsi="Courier New" w:hint="default"/>
        <w:sz w:val="20"/>
      </w:rPr>
    </w:lvl>
    <w:lvl w:ilvl="2" w:tplc="C7EAFB02" w:tentative="1">
      <w:start w:val="1"/>
      <w:numFmt w:val="bullet"/>
      <w:lvlText w:val=""/>
      <w:lvlJc w:val="left"/>
      <w:pPr>
        <w:tabs>
          <w:tab w:val="num" w:pos="2160"/>
        </w:tabs>
        <w:ind w:left="2160" w:hanging="360"/>
      </w:pPr>
      <w:rPr>
        <w:rFonts w:ascii="Wingdings" w:hAnsi="Wingdings" w:hint="default"/>
        <w:sz w:val="20"/>
      </w:rPr>
    </w:lvl>
    <w:lvl w:ilvl="3" w:tplc="3ECEC17A" w:tentative="1">
      <w:start w:val="1"/>
      <w:numFmt w:val="bullet"/>
      <w:lvlText w:val=""/>
      <w:lvlJc w:val="left"/>
      <w:pPr>
        <w:tabs>
          <w:tab w:val="num" w:pos="2880"/>
        </w:tabs>
        <w:ind w:left="2880" w:hanging="360"/>
      </w:pPr>
      <w:rPr>
        <w:rFonts w:ascii="Wingdings" w:hAnsi="Wingdings" w:hint="default"/>
        <w:sz w:val="20"/>
      </w:rPr>
    </w:lvl>
    <w:lvl w:ilvl="4" w:tplc="D7B60448" w:tentative="1">
      <w:start w:val="1"/>
      <w:numFmt w:val="bullet"/>
      <w:lvlText w:val=""/>
      <w:lvlJc w:val="left"/>
      <w:pPr>
        <w:tabs>
          <w:tab w:val="num" w:pos="3600"/>
        </w:tabs>
        <w:ind w:left="3600" w:hanging="360"/>
      </w:pPr>
      <w:rPr>
        <w:rFonts w:ascii="Wingdings" w:hAnsi="Wingdings" w:hint="default"/>
        <w:sz w:val="20"/>
      </w:rPr>
    </w:lvl>
    <w:lvl w:ilvl="5" w:tplc="AFFABC96" w:tentative="1">
      <w:start w:val="1"/>
      <w:numFmt w:val="bullet"/>
      <w:lvlText w:val=""/>
      <w:lvlJc w:val="left"/>
      <w:pPr>
        <w:tabs>
          <w:tab w:val="num" w:pos="4320"/>
        </w:tabs>
        <w:ind w:left="4320" w:hanging="360"/>
      </w:pPr>
      <w:rPr>
        <w:rFonts w:ascii="Wingdings" w:hAnsi="Wingdings" w:hint="default"/>
        <w:sz w:val="20"/>
      </w:rPr>
    </w:lvl>
    <w:lvl w:ilvl="6" w:tplc="4D2AA528" w:tentative="1">
      <w:start w:val="1"/>
      <w:numFmt w:val="bullet"/>
      <w:lvlText w:val=""/>
      <w:lvlJc w:val="left"/>
      <w:pPr>
        <w:tabs>
          <w:tab w:val="num" w:pos="5040"/>
        </w:tabs>
        <w:ind w:left="5040" w:hanging="360"/>
      </w:pPr>
      <w:rPr>
        <w:rFonts w:ascii="Wingdings" w:hAnsi="Wingdings" w:hint="default"/>
        <w:sz w:val="20"/>
      </w:rPr>
    </w:lvl>
    <w:lvl w:ilvl="7" w:tplc="9F40E6A0" w:tentative="1">
      <w:start w:val="1"/>
      <w:numFmt w:val="bullet"/>
      <w:lvlText w:val=""/>
      <w:lvlJc w:val="left"/>
      <w:pPr>
        <w:tabs>
          <w:tab w:val="num" w:pos="5760"/>
        </w:tabs>
        <w:ind w:left="5760" w:hanging="360"/>
      </w:pPr>
      <w:rPr>
        <w:rFonts w:ascii="Wingdings" w:hAnsi="Wingdings" w:hint="default"/>
        <w:sz w:val="20"/>
      </w:rPr>
    </w:lvl>
    <w:lvl w:ilvl="8" w:tplc="09404C9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97429"/>
    <w:multiLevelType w:val="hybridMultilevel"/>
    <w:tmpl w:val="F280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61AA9"/>
    <w:multiLevelType w:val="multilevel"/>
    <w:tmpl w:val="DD34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F11C0"/>
    <w:multiLevelType w:val="hybridMultilevel"/>
    <w:tmpl w:val="69C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CD483B"/>
    <w:multiLevelType w:val="hybridMultilevel"/>
    <w:tmpl w:val="A56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C7BA9"/>
    <w:multiLevelType w:val="multilevel"/>
    <w:tmpl w:val="BB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B33F3"/>
    <w:multiLevelType w:val="hybridMultilevel"/>
    <w:tmpl w:val="428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03564"/>
    <w:multiLevelType w:val="multilevel"/>
    <w:tmpl w:val="DCE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A3E62"/>
    <w:multiLevelType w:val="multilevel"/>
    <w:tmpl w:val="DA6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67A15"/>
    <w:multiLevelType w:val="multilevel"/>
    <w:tmpl w:val="7A4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8096D"/>
    <w:multiLevelType w:val="hybridMultilevel"/>
    <w:tmpl w:val="5554D706"/>
    <w:lvl w:ilvl="0" w:tplc="9A5ADD1A">
      <w:start w:val="1"/>
      <w:numFmt w:val="bullet"/>
      <w:pStyle w:val="FordPressRele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A6DFE"/>
    <w:multiLevelType w:val="multilevel"/>
    <w:tmpl w:val="E1B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3495A"/>
    <w:multiLevelType w:val="hybridMultilevel"/>
    <w:tmpl w:val="87E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05BE9"/>
    <w:multiLevelType w:val="hybridMultilevel"/>
    <w:tmpl w:val="0204B6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E2EA2"/>
    <w:multiLevelType w:val="hybridMultilevel"/>
    <w:tmpl w:val="5FE437CA"/>
    <w:lvl w:ilvl="0" w:tplc="B7B4FBF4">
      <w:start w:val="1"/>
      <w:numFmt w:val="bullet"/>
      <w:lvlText w:val=""/>
      <w:lvlJc w:val="left"/>
      <w:pPr>
        <w:tabs>
          <w:tab w:val="num" w:pos="720"/>
        </w:tabs>
        <w:ind w:left="720" w:hanging="360"/>
      </w:pPr>
      <w:rPr>
        <w:rFonts w:ascii="Symbol" w:hAnsi="Symbol" w:hint="default"/>
        <w:sz w:val="20"/>
      </w:rPr>
    </w:lvl>
    <w:lvl w:ilvl="1" w:tplc="6C60FAA2" w:tentative="1">
      <w:start w:val="1"/>
      <w:numFmt w:val="bullet"/>
      <w:lvlText w:val="o"/>
      <w:lvlJc w:val="left"/>
      <w:pPr>
        <w:tabs>
          <w:tab w:val="num" w:pos="1440"/>
        </w:tabs>
        <w:ind w:left="1440" w:hanging="360"/>
      </w:pPr>
      <w:rPr>
        <w:rFonts w:ascii="Courier New" w:hAnsi="Courier New" w:hint="default"/>
        <w:sz w:val="20"/>
      </w:rPr>
    </w:lvl>
    <w:lvl w:ilvl="2" w:tplc="CDB66586" w:tentative="1">
      <w:start w:val="1"/>
      <w:numFmt w:val="bullet"/>
      <w:lvlText w:val=""/>
      <w:lvlJc w:val="left"/>
      <w:pPr>
        <w:tabs>
          <w:tab w:val="num" w:pos="2160"/>
        </w:tabs>
        <w:ind w:left="2160" w:hanging="360"/>
      </w:pPr>
      <w:rPr>
        <w:rFonts w:ascii="Wingdings" w:hAnsi="Wingdings" w:hint="default"/>
        <w:sz w:val="20"/>
      </w:rPr>
    </w:lvl>
    <w:lvl w:ilvl="3" w:tplc="1D64C8C8" w:tentative="1">
      <w:start w:val="1"/>
      <w:numFmt w:val="bullet"/>
      <w:lvlText w:val=""/>
      <w:lvlJc w:val="left"/>
      <w:pPr>
        <w:tabs>
          <w:tab w:val="num" w:pos="2880"/>
        </w:tabs>
        <w:ind w:left="2880" w:hanging="360"/>
      </w:pPr>
      <w:rPr>
        <w:rFonts w:ascii="Wingdings" w:hAnsi="Wingdings" w:hint="default"/>
        <w:sz w:val="20"/>
      </w:rPr>
    </w:lvl>
    <w:lvl w:ilvl="4" w:tplc="333E58A8" w:tentative="1">
      <w:start w:val="1"/>
      <w:numFmt w:val="bullet"/>
      <w:lvlText w:val=""/>
      <w:lvlJc w:val="left"/>
      <w:pPr>
        <w:tabs>
          <w:tab w:val="num" w:pos="3600"/>
        </w:tabs>
        <w:ind w:left="3600" w:hanging="360"/>
      </w:pPr>
      <w:rPr>
        <w:rFonts w:ascii="Wingdings" w:hAnsi="Wingdings" w:hint="default"/>
        <w:sz w:val="20"/>
      </w:rPr>
    </w:lvl>
    <w:lvl w:ilvl="5" w:tplc="C158E608" w:tentative="1">
      <w:start w:val="1"/>
      <w:numFmt w:val="bullet"/>
      <w:lvlText w:val=""/>
      <w:lvlJc w:val="left"/>
      <w:pPr>
        <w:tabs>
          <w:tab w:val="num" w:pos="4320"/>
        </w:tabs>
        <w:ind w:left="4320" w:hanging="360"/>
      </w:pPr>
      <w:rPr>
        <w:rFonts w:ascii="Wingdings" w:hAnsi="Wingdings" w:hint="default"/>
        <w:sz w:val="20"/>
      </w:rPr>
    </w:lvl>
    <w:lvl w:ilvl="6" w:tplc="823CBE4E" w:tentative="1">
      <w:start w:val="1"/>
      <w:numFmt w:val="bullet"/>
      <w:lvlText w:val=""/>
      <w:lvlJc w:val="left"/>
      <w:pPr>
        <w:tabs>
          <w:tab w:val="num" w:pos="5040"/>
        </w:tabs>
        <w:ind w:left="5040" w:hanging="360"/>
      </w:pPr>
      <w:rPr>
        <w:rFonts w:ascii="Wingdings" w:hAnsi="Wingdings" w:hint="default"/>
        <w:sz w:val="20"/>
      </w:rPr>
    </w:lvl>
    <w:lvl w:ilvl="7" w:tplc="49C21FA4" w:tentative="1">
      <w:start w:val="1"/>
      <w:numFmt w:val="bullet"/>
      <w:lvlText w:val=""/>
      <w:lvlJc w:val="left"/>
      <w:pPr>
        <w:tabs>
          <w:tab w:val="num" w:pos="5760"/>
        </w:tabs>
        <w:ind w:left="5760" w:hanging="360"/>
      </w:pPr>
      <w:rPr>
        <w:rFonts w:ascii="Wingdings" w:hAnsi="Wingdings" w:hint="default"/>
        <w:sz w:val="20"/>
      </w:rPr>
    </w:lvl>
    <w:lvl w:ilvl="8" w:tplc="5004056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12EA7"/>
    <w:multiLevelType w:val="multilevel"/>
    <w:tmpl w:val="E5D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33022"/>
    <w:multiLevelType w:val="multilevel"/>
    <w:tmpl w:val="7216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13708D"/>
    <w:multiLevelType w:val="hybridMultilevel"/>
    <w:tmpl w:val="37A2B4DE"/>
    <w:lvl w:ilvl="0" w:tplc="2DA8CF7C">
      <w:start w:val="1"/>
      <w:numFmt w:val="bullet"/>
      <w:lvlText w:val=""/>
      <w:lvlJc w:val="left"/>
      <w:pPr>
        <w:tabs>
          <w:tab w:val="num" w:pos="720"/>
        </w:tabs>
        <w:ind w:left="720" w:hanging="360"/>
      </w:pPr>
      <w:rPr>
        <w:rFonts w:ascii="Symbol" w:hAnsi="Symbol" w:hint="default"/>
        <w:sz w:val="20"/>
      </w:rPr>
    </w:lvl>
    <w:lvl w:ilvl="1" w:tplc="5E068886" w:tentative="1">
      <w:start w:val="1"/>
      <w:numFmt w:val="bullet"/>
      <w:lvlText w:val="o"/>
      <w:lvlJc w:val="left"/>
      <w:pPr>
        <w:tabs>
          <w:tab w:val="num" w:pos="1440"/>
        </w:tabs>
        <w:ind w:left="1440" w:hanging="360"/>
      </w:pPr>
      <w:rPr>
        <w:rFonts w:ascii="Courier New" w:hAnsi="Courier New" w:hint="default"/>
        <w:sz w:val="20"/>
      </w:rPr>
    </w:lvl>
    <w:lvl w:ilvl="2" w:tplc="FEF6F0FE" w:tentative="1">
      <w:start w:val="1"/>
      <w:numFmt w:val="bullet"/>
      <w:lvlText w:val=""/>
      <w:lvlJc w:val="left"/>
      <w:pPr>
        <w:tabs>
          <w:tab w:val="num" w:pos="2160"/>
        </w:tabs>
        <w:ind w:left="2160" w:hanging="360"/>
      </w:pPr>
      <w:rPr>
        <w:rFonts w:ascii="Wingdings" w:hAnsi="Wingdings" w:hint="default"/>
        <w:sz w:val="20"/>
      </w:rPr>
    </w:lvl>
    <w:lvl w:ilvl="3" w:tplc="CE82E37C" w:tentative="1">
      <w:start w:val="1"/>
      <w:numFmt w:val="bullet"/>
      <w:lvlText w:val=""/>
      <w:lvlJc w:val="left"/>
      <w:pPr>
        <w:tabs>
          <w:tab w:val="num" w:pos="2880"/>
        </w:tabs>
        <w:ind w:left="2880" w:hanging="360"/>
      </w:pPr>
      <w:rPr>
        <w:rFonts w:ascii="Wingdings" w:hAnsi="Wingdings" w:hint="default"/>
        <w:sz w:val="20"/>
      </w:rPr>
    </w:lvl>
    <w:lvl w:ilvl="4" w:tplc="A8B46E58" w:tentative="1">
      <w:start w:val="1"/>
      <w:numFmt w:val="bullet"/>
      <w:lvlText w:val=""/>
      <w:lvlJc w:val="left"/>
      <w:pPr>
        <w:tabs>
          <w:tab w:val="num" w:pos="3600"/>
        </w:tabs>
        <w:ind w:left="3600" w:hanging="360"/>
      </w:pPr>
      <w:rPr>
        <w:rFonts w:ascii="Wingdings" w:hAnsi="Wingdings" w:hint="default"/>
        <w:sz w:val="20"/>
      </w:rPr>
    </w:lvl>
    <w:lvl w:ilvl="5" w:tplc="B17A3CD6" w:tentative="1">
      <w:start w:val="1"/>
      <w:numFmt w:val="bullet"/>
      <w:lvlText w:val=""/>
      <w:lvlJc w:val="left"/>
      <w:pPr>
        <w:tabs>
          <w:tab w:val="num" w:pos="4320"/>
        </w:tabs>
        <w:ind w:left="4320" w:hanging="360"/>
      </w:pPr>
      <w:rPr>
        <w:rFonts w:ascii="Wingdings" w:hAnsi="Wingdings" w:hint="default"/>
        <w:sz w:val="20"/>
      </w:rPr>
    </w:lvl>
    <w:lvl w:ilvl="6" w:tplc="68AAD26E" w:tentative="1">
      <w:start w:val="1"/>
      <w:numFmt w:val="bullet"/>
      <w:lvlText w:val=""/>
      <w:lvlJc w:val="left"/>
      <w:pPr>
        <w:tabs>
          <w:tab w:val="num" w:pos="5040"/>
        </w:tabs>
        <w:ind w:left="5040" w:hanging="360"/>
      </w:pPr>
      <w:rPr>
        <w:rFonts w:ascii="Wingdings" w:hAnsi="Wingdings" w:hint="default"/>
        <w:sz w:val="20"/>
      </w:rPr>
    </w:lvl>
    <w:lvl w:ilvl="7" w:tplc="879E6252" w:tentative="1">
      <w:start w:val="1"/>
      <w:numFmt w:val="bullet"/>
      <w:lvlText w:val=""/>
      <w:lvlJc w:val="left"/>
      <w:pPr>
        <w:tabs>
          <w:tab w:val="num" w:pos="5760"/>
        </w:tabs>
        <w:ind w:left="5760" w:hanging="360"/>
      </w:pPr>
      <w:rPr>
        <w:rFonts w:ascii="Wingdings" w:hAnsi="Wingdings" w:hint="default"/>
        <w:sz w:val="20"/>
      </w:rPr>
    </w:lvl>
    <w:lvl w:ilvl="8" w:tplc="4DE831B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53AEB"/>
    <w:multiLevelType w:val="hybridMultilevel"/>
    <w:tmpl w:val="279E5996"/>
    <w:lvl w:ilvl="0" w:tplc="48AECC6C">
      <w:numFmt w:val="bullet"/>
      <w:lvlText w:val=""/>
      <w:lvlJc w:val="left"/>
      <w:pPr>
        <w:ind w:left="580" w:hanging="360"/>
      </w:pPr>
      <w:rPr>
        <w:rFonts w:ascii="Symbol" w:eastAsia="Symbol" w:hAnsi="Symbol" w:cs="Symbol" w:hint="default"/>
        <w:w w:val="100"/>
        <w:sz w:val="22"/>
        <w:szCs w:val="22"/>
        <w:lang w:val="en-US" w:eastAsia="en-US" w:bidi="en-US"/>
      </w:rPr>
    </w:lvl>
    <w:lvl w:ilvl="1" w:tplc="DCBCB7D4">
      <w:numFmt w:val="bullet"/>
      <w:lvlText w:val="•"/>
      <w:lvlJc w:val="left"/>
      <w:pPr>
        <w:ind w:left="1494" w:hanging="360"/>
      </w:pPr>
      <w:rPr>
        <w:rFonts w:hint="default"/>
        <w:lang w:val="en-US" w:eastAsia="en-US" w:bidi="en-US"/>
      </w:rPr>
    </w:lvl>
    <w:lvl w:ilvl="2" w:tplc="DB86320A">
      <w:numFmt w:val="bullet"/>
      <w:lvlText w:val="•"/>
      <w:lvlJc w:val="left"/>
      <w:pPr>
        <w:ind w:left="2408" w:hanging="360"/>
      </w:pPr>
      <w:rPr>
        <w:rFonts w:hint="default"/>
        <w:lang w:val="en-US" w:eastAsia="en-US" w:bidi="en-US"/>
      </w:rPr>
    </w:lvl>
    <w:lvl w:ilvl="3" w:tplc="EFB466FE">
      <w:numFmt w:val="bullet"/>
      <w:lvlText w:val="•"/>
      <w:lvlJc w:val="left"/>
      <w:pPr>
        <w:ind w:left="3322" w:hanging="360"/>
      </w:pPr>
      <w:rPr>
        <w:rFonts w:hint="default"/>
        <w:lang w:val="en-US" w:eastAsia="en-US" w:bidi="en-US"/>
      </w:rPr>
    </w:lvl>
    <w:lvl w:ilvl="4" w:tplc="9AC4D044">
      <w:numFmt w:val="bullet"/>
      <w:lvlText w:val="•"/>
      <w:lvlJc w:val="left"/>
      <w:pPr>
        <w:ind w:left="4236" w:hanging="360"/>
      </w:pPr>
      <w:rPr>
        <w:rFonts w:hint="default"/>
        <w:lang w:val="en-US" w:eastAsia="en-US" w:bidi="en-US"/>
      </w:rPr>
    </w:lvl>
    <w:lvl w:ilvl="5" w:tplc="7D56D9E2">
      <w:numFmt w:val="bullet"/>
      <w:lvlText w:val="•"/>
      <w:lvlJc w:val="left"/>
      <w:pPr>
        <w:ind w:left="5150" w:hanging="360"/>
      </w:pPr>
      <w:rPr>
        <w:rFonts w:hint="default"/>
        <w:lang w:val="en-US" w:eastAsia="en-US" w:bidi="en-US"/>
      </w:rPr>
    </w:lvl>
    <w:lvl w:ilvl="6" w:tplc="6FC68FCA">
      <w:numFmt w:val="bullet"/>
      <w:lvlText w:val="•"/>
      <w:lvlJc w:val="left"/>
      <w:pPr>
        <w:ind w:left="6064" w:hanging="360"/>
      </w:pPr>
      <w:rPr>
        <w:rFonts w:hint="default"/>
        <w:lang w:val="en-US" w:eastAsia="en-US" w:bidi="en-US"/>
      </w:rPr>
    </w:lvl>
    <w:lvl w:ilvl="7" w:tplc="AC04B26E">
      <w:numFmt w:val="bullet"/>
      <w:lvlText w:val="•"/>
      <w:lvlJc w:val="left"/>
      <w:pPr>
        <w:ind w:left="6978" w:hanging="360"/>
      </w:pPr>
      <w:rPr>
        <w:rFonts w:hint="default"/>
        <w:lang w:val="en-US" w:eastAsia="en-US" w:bidi="en-US"/>
      </w:rPr>
    </w:lvl>
    <w:lvl w:ilvl="8" w:tplc="A79695B4">
      <w:numFmt w:val="bullet"/>
      <w:lvlText w:val="•"/>
      <w:lvlJc w:val="left"/>
      <w:pPr>
        <w:ind w:left="7892" w:hanging="360"/>
      </w:pPr>
      <w:rPr>
        <w:rFonts w:hint="default"/>
        <w:lang w:val="en-US" w:eastAsia="en-US" w:bidi="en-US"/>
      </w:rPr>
    </w:lvl>
  </w:abstractNum>
  <w:abstractNum w:abstractNumId="32" w15:restartNumberingAfterBreak="0">
    <w:nsid w:val="67C77DC2"/>
    <w:multiLevelType w:val="multilevel"/>
    <w:tmpl w:val="AEF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80941"/>
    <w:multiLevelType w:val="hybridMultilevel"/>
    <w:tmpl w:val="524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076F"/>
    <w:multiLevelType w:val="hybridMultilevel"/>
    <w:tmpl w:val="6B90FDC6"/>
    <w:lvl w:ilvl="0" w:tplc="14AEBC46">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8906F26"/>
    <w:multiLevelType w:val="hybridMultilevel"/>
    <w:tmpl w:val="8416D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34"/>
  </w:num>
  <w:num w:numId="4">
    <w:abstractNumId w:val="5"/>
  </w:num>
  <w:num w:numId="5">
    <w:abstractNumId w:val="29"/>
  </w:num>
  <w:num w:numId="6">
    <w:abstractNumId w:val="2"/>
  </w:num>
  <w:num w:numId="7">
    <w:abstractNumId w:val="33"/>
  </w:num>
  <w:num w:numId="8">
    <w:abstractNumId w:val="0"/>
  </w:num>
  <w:num w:numId="9">
    <w:abstractNumId w:val="31"/>
  </w:num>
  <w:num w:numId="10">
    <w:abstractNumId w:val="36"/>
  </w:num>
  <w:num w:numId="11">
    <w:abstractNumId w:val="19"/>
  </w:num>
  <w:num w:numId="12">
    <w:abstractNumId w:val="3"/>
  </w:num>
  <w:num w:numId="13">
    <w:abstractNumId w:val="28"/>
  </w:num>
  <w:num w:numId="14">
    <w:abstractNumId w:val="27"/>
  </w:num>
  <w:num w:numId="15">
    <w:abstractNumId w:val="15"/>
  </w:num>
  <w:num w:numId="16">
    <w:abstractNumId w:val="20"/>
  </w:num>
  <w:num w:numId="17">
    <w:abstractNumId w:val="30"/>
  </w:num>
  <w:num w:numId="18">
    <w:abstractNumId w:val="11"/>
  </w:num>
  <w:num w:numId="19">
    <w:abstractNumId w:val="24"/>
  </w:num>
  <w:num w:numId="20">
    <w:abstractNumId w:val="7"/>
  </w:num>
  <w:num w:numId="21">
    <w:abstractNumId w:val="35"/>
  </w:num>
  <w:num w:numId="22">
    <w:abstractNumId w:val="14"/>
  </w:num>
  <w:num w:numId="23">
    <w:abstractNumId w:val="21"/>
  </w:num>
  <w:num w:numId="24">
    <w:abstractNumId w:val="17"/>
  </w:num>
  <w:num w:numId="25">
    <w:abstractNumId w:val="25"/>
  </w:num>
  <w:num w:numId="26">
    <w:abstractNumId w:val="12"/>
  </w:num>
  <w:num w:numId="27">
    <w:abstractNumId w:val="9"/>
  </w:num>
  <w:num w:numId="28">
    <w:abstractNumId w:val="8"/>
  </w:num>
  <w:num w:numId="29">
    <w:abstractNumId w:val="22"/>
  </w:num>
  <w:num w:numId="30">
    <w:abstractNumId w:val="32"/>
  </w:num>
  <w:num w:numId="31">
    <w:abstractNumId w:val="23"/>
  </w:num>
  <w:num w:numId="32">
    <w:abstractNumId w:val="6"/>
  </w:num>
  <w:num w:numId="33">
    <w:abstractNumId w:val="16"/>
  </w:num>
  <w:num w:numId="34">
    <w:abstractNumId w:val="13"/>
  </w:num>
  <w:num w:numId="35">
    <w:abstractNumId w:val="1"/>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9"/>
    <w:rsid w:val="0000098F"/>
    <w:rsid w:val="0002332D"/>
    <w:rsid w:val="000410A5"/>
    <w:rsid w:val="00041BD1"/>
    <w:rsid w:val="000441D1"/>
    <w:rsid w:val="00047B90"/>
    <w:rsid w:val="00051F03"/>
    <w:rsid w:val="000565FF"/>
    <w:rsid w:val="00061DF0"/>
    <w:rsid w:val="0007286A"/>
    <w:rsid w:val="0007451C"/>
    <w:rsid w:val="00083119"/>
    <w:rsid w:val="00084D0B"/>
    <w:rsid w:val="000853F1"/>
    <w:rsid w:val="00090512"/>
    <w:rsid w:val="00091815"/>
    <w:rsid w:val="000925C3"/>
    <w:rsid w:val="000A43E2"/>
    <w:rsid w:val="000C361D"/>
    <w:rsid w:val="000D490C"/>
    <w:rsid w:val="000D53C9"/>
    <w:rsid w:val="000D54EC"/>
    <w:rsid w:val="000D7D95"/>
    <w:rsid w:val="000E0F8F"/>
    <w:rsid w:val="000F2485"/>
    <w:rsid w:val="00100D19"/>
    <w:rsid w:val="0010167B"/>
    <w:rsid w:val="001069A4"/>
    <w:rsid w:val="00120209"/>
    <w:rsid w:val="00122182"/>
    <w:rsid w:val="00122A72"/>
    <w:rsid w:val="001270CD"/>
    <w:rsid w:val="00137611"/>
    <w:rsid w:val="001427E2"/>
    <w:rsid w:val="0014487C"/>
    <w:rsid w:val="0014710D"/>
    <w:rsid w:val="00151754"/>
    <w:rsid w:val="00155195"/>
    <w:rsid w:val="00160433"/>
    <w:rsid w:val="00186177"/>
    <w:rsid w:val="0019684A"/>
    <w:rsid w:val="001A1B7D"/>
    <w:rsid w:val="001A6C30"/>
    <w:rsid w:val="001D5E12"/>
    <w:rsid w:val="001E2233"/>
    <w:rsid w:val="001F3D5C"/>
    <w:rsid w:val="001F3FEE"/>
    <w:rsid w:val="001F741E"/>
    <w:rsid w:val="002055C9"/>
    <w:rsid w:val="00210210"/>
    <w:rsid w:val="002115C2"/>
    <w:rsid w:val="00225EDC"/>
    <w:rsid w:val="00260474"/>
    <w:rsid w:val="00275349"/>
    <w:rsid w:val="00284FDC"/>
    <w:rsid w:val="00295F55"/>
    <w:rsid w:val="002A00C7"/>
    <w:rsid w:val="002A61A5"/>
    <w:rsid w:val="002B06C2"/>
    <w:rsid w:val="002C2EFB"/>
    <w:rsid w:val="002C6AB7"/>
    <w:rsid w:val="002D451C"/>
    <w:rsid w:val="002E1C9F"/>
    <w:rsid w:val="002E31CB"/>
    <w:rsid w:val="002E51E7"/>
    <w:rsid w:val="002F4429"/>
    <w:rsid w:val="00303754"/>
    <w:rsid w:val="00311200"/>
    <w:rsid w:val="00315828"/>
    <w:rsid w:val="00337DBC"/>
    <w:rsid w:val="00341CDE"/>
    <w:rsid w:val="003704F6"/>
    <w:rsid w:val="0037464A"/>
    <w:rsid w:val="003A07F3"/>
    <w:rsid w:val="003B025B"/>
    <w:rsid w:val="003B4796"/>
    <w:rsid w:val="003B6E1E"/>
    <w:rsid w:val="003C3186"/>
    <w:rsid w:val="003D1195"/>
    <w:rsid w:val="003F1279"/>
    <w:rsid w:val="004021DC"/>
    <w:rsid w:val="00404A1B"/>
    <w:rsid w:val="00411660"/>
    <w:rsid w:val="0044498D"/>
    <w:rsid w:val="00454164"/>
    <w:rsid w:val="004759E0"/>
    <w:rsid w:val="00485374"/>
    <w:rsid w:val="00490CC1"/>
    <w:rsid w:val="00494002"/>
    <w:rsid w:val="004B0240"/>
    <w:rsid w:val="004B1423"/>
    <w:rsid w:val="004C46F0"/>
    <w:rsid w:val="004D5B9A"/>
    <w:rsid w:val="004D79E3"/>
    <w:rsid w:val="004E1C7F"/>
    <w:rsid w:val="004E76C2"/>
    <w:rsid w:val="00501BB5"/>
    <w:rsid w:val="00505FEE"/>
    <w:rsid w:val="00512AC2"/>
    <w:rsid w:val="00525EBA"/>
    <w:rsid w:val="00533244"/>
    <w:rsid w:val="005360A6"/>
    <w:rsid w:val="00536740"/>
    <w:rsid w:val="005436FB"/>
    <w:rsid w:val="005564FF"/>
    <w:rsid w:val="00566A79"/>
    <w:rsid w:val="00566ED6"/>
    <w:rsid w:val="0057329D"/>
    <w:rsid w:val="005745BA"/>
    <w:rsid w:val="00575CF7"/>
    <w:rsid w:val="0058587B"/>
    <w:rsid w:val="00593628"/>
    <w:rsid w:val="00597409"/>
    <w:rsid w:val="005B36CA"/>
    <w:rsid w:val="005B5701"/>
    <w:rsid w:val="005B7A7B"/>
    <w:rsid w:val="005C0C26"/>
    <w:rsid w:val="005C3DF2"/>
    <w:rsid w:val="005C7590"/>
    <w:rsid w:val="005D10F0"/>
    <w:rsid w:val="005D4046"/>
    <w:rsid w:val="005D6CD2"/>
    <w:rsid w:val="005E7BFC"/>
    <w:rsid w:val="005F5557"/>
    <w:rsid w:val="00632629"/>
    <w:rsid w:val="00635FAB"/>
    <w:rsid w:val="00637035"/>
    <w:rsid w:val="006517B4"/>
    <w:rsid w:val="00651E84"/>
    <w:rsid w:val="00652436"/>
    <w:rsid w:val="0066368C"/>
    <w:rsid w:val="0066372E"/>
    <w:rsid w:val="00665240"/>
    <w:rsid w:val="006656E9"/>
    <w:rsid w:val="00666C1D"/>
    <w:rsid w:val="00676919"/>
    <w:rsid w:val="00677BD8"/>
    <w:rsid w:val="006827F8"/>
    <w:rsid w:val="006A5DE8"/>
    <w:rsid w:val="006B1241"/>
    <w:rsid w:val="006B1AB9"/>
    <w:rsid w:val="006C52CB"/>
    <w:rsid w:val="006E628E"/>
    <w:rsid w:val="006F3300"/>
    <w:rsid w:val="006F628E"/>
    <w:rsid w:val="006F7EE5"/>
    <w:rsid w:val="00706A51"/>
    <w:rsid w:val="00720B28"/>
    <w:rsid w:val="0072450A"/>
    <w:rsid w:val="00725CEC"/>
    <w:rsid w:val="00731942"/>
    <w:rsid w:val="007442A7"/>
    <w:rsid w:val="00751A85"/>
    <w:rsid w:val="007525D4"/>
    <w:rsid w:val="00770829"/>
    <w:rsid w:val="00772FA1"/>
    <w:rsid w:val="0077679F"/>
    <w:rsid w:val="00793FC9"/>
    <w:rsid w:val="007966F3"/>
    <w:rsid w:val="007971A9"/>
    <w:rsid w:val="007A221C"/>
    <w:rsid w:val="007B4854"/>
    <w:rsid w:val="007C00AF"/>
    <w:rsid w:val="007D3293"/>
    <w:rsid w:val="007E564D"/>
    <w:rsid w:val="007F179C"/>
    <w:rsid w:val="007F3185"/>
    <w:rsid w:val="0080380C"/>
    <w:rsid w:val="00814F8C"/>
    <w:rsid w:val="00820E9E"/>
    <w:rsid w:val="0083034B"/>
    <w:rsid w:val="00832A65"/>
    <w:rsid w:val="0084079D"/>
    <w:rsid w:val="00841D26"/>
    <w:rsid w:val="00846188"/>
    <w:rsid w:val="0085543C"/>
    <w:rsid w:val="008556D4"/>
    <w:rsid w:val="00861755"/>
    <w:rsid w:val="00861AA1"/>
    <w:rsid w:val="00863CBD"/>
    <w:rsid w:val="0087696B"/>
    <w:rsid w:val="00886CD5"/>
    <w:rsid w:val="008870C0"/>
    <w:rsid w:val="00890A85"/>
    <w:rsid w:val="008925E7"/>
    <w:rsid w:val="00897148"/>
    <w:rsid w:val="008C17E2"/>
    <w:rsid w:val="008C28F2"/>
    <w:rsid w:val="008C31DB"/>
    <w:rsid w:val="008D3CC4"/>
    <w:rsid w:val="008D6E06"/>
    <w:rsid w:val="008E4209"/>
    <w:rsid w:val="008F5E41"/>
    <w:rsid w:val="008F6F70"/>
    <w:rsid w:val="009312A9"/>
    <w:rsid w:val="009641B4"/>
    <w:rsid w:val="00966AF1"/>
    <w:rsid w:val="00981E2F"/>
    <w:rsid w:val="00982F54"/>
    <w:rsid w:val="00984ABA"/>
    <w:rsid w:val="00985512"/>
    <w:rsid w:val="009866E5"/>
    <w:rsid w:val="009900E6"/>
    <w:rsid w:val="00995CB5"/>
    <w:rsid w:val="009A1630"/>
    <w:rsid w:val="009A6EA2"/>
    <w:rsid w:val="009A7CF9"/>
    <w:rsid w:val="009B0B9D"/>
    <w:rsid w:val="009C7C90"/>
    <w:rsid w:val="009D3760"/>
    <w:rsid w:val="009F61C9"/>
    <w:rsid w:val="009F7156"/>
    <w:rsid w:val="00A02FB4"/>
    <w:rsid w:val="00A11370"/>
    <w:rsid w:val="00A11EE5"/>
    <w:rsid w:val="00A13C1B"/>
    <w:rsid w:val="00A236CE"/>
    <w:rsid w:val="00A253ED"/>
    <w:rsid w:val="00A25773"/>
    <w:rsid w:val="00A30972"/>
    <w:rsid w:val="00A31955"/>
    <w:rsid w:val="00A32494"/>
    <w:rsid w:val="00A441F2"/>
    <w:rsid w:val="00A65CD8"/>
    <w:rsid w:val="00A739DE"/>
    <w:rsid w:val="00A75EAF"/>
    <w:rsid w:val="00A76A90"/>
    <w:rsid w:val="00A83C88"/>
    <w:rsid w:val="00A87390"/>
    <w:rsid w:val="00AA6265"/>
    <w:rsid w:val="00AA7044"/>
    <w:rsid w:val="00AE4EC8"/>
    <w:rsid w:val="00AF73F7"/>
    <w:rsid w:val="00B1100C"/>
    <w:rsid w:val="00B12EE8"/>
    <w:rsid w:val="00B16CF1"/>
    <w:rsid w:val="00B32607"/>
    <w:rsid w:val="00B347DA"/>
    <w:rsid w:val="00B36F4D"/>
    <w:rsid w:val="00B44604"/>
    <w:rsid w:val="00B45DD9"/>
    <w:rsid w:val="00B508A0"/>
    <w:rsid w:val="00B64A45"/>
    <w:rsid w:val="00B7037F"/>
    <w:rsid w:val="00B84A24"/>
    <w:rsid w:val="00B84FDA"/>
    <w:rsid w:val="00B9157C"/>
    <w:rsid w:val="00B933B2"/>
    <w:rsid w:val="00B964DB"/>
    <w:rsid w:val="00BA7058"/>
    <w:rsid w:val="00BB0DD5"/>
    <w:rsid w:val="00BB273E"/>
    <w:rsid w:val="00BC59EA"/>
    <w:rsid w:val="00BC7EC7"/>
    <w:rsid w:val="00BE292B"/>
    <w:rsid w:val="00BE3C33"/>
    <w:rsid w:val="00BF2489"/>
    <w:rsid w:val="00C020E1"/>
    <w:rsid w:val="00C05975"/>
    <w:rsid w:val="00C16FD8"/>
    <w:rsid w:val="00C3123E"/>
    <w:rsid w:val="00C31CF7"/>
    <w:rsid w:val="00C32AF9"/>
    <w:rsid w:val="00C40036"/>
    <w:rsid w:val="00C54203"/>
    <w:rsid w:val="00C5531D"/>
    <w:rsid w:val="00C578AE"/>
    <w:rsid w:val="00C61C66"/>
    <w:rsid w:val="00C6268C"/>
    <w:rsid w:val="00C764E7"/>
    <w:rsid w:val="00C77D16"/>
    <w:rsid w:val="00C81139"/>
    <w:rsid w:val="00C90D3A"/>
    <w:rsid w:val="00C94F20"/>
    <w:rsid w:val="00CA3021"/>
    <w:rsid w:val="00CA75A3"/>
    <w:rsid w:val="00CB2C21"/>
    <w:rsid w:val="00CB6757"/>
    <w:rsid w:val="00CC53B1"/>
    <w:rsid w:val="00CC7165"/>
    <w:rsid w:val="00CD51A2"/>
    <w:rsid w:val="00CE239B"/>
    <w:rsid w:val="00D143EE"/>
    <w:rsid w:val="00D30101"/>
    <w:rsid w:val="00D43B93"/>
    <w:rsid w:val="00D61243"/>
    <w:rsid w:val="00D64896"/>
    <w:rsid w:val="00D731C2"/>
    <w:rsid w:val="00D83EBB"/>
    <w:rsid w:val="00D93F30"/>
    <w:rsid w:val="00DA32D7"/>
    <w:rsid w:val="00DA37BD"/>
    <w:rsid w:val="00DB1AB4"/>
    <w:rsid w:val="00DD0D7F"/>
    <w:rsid w:val="00DE3D31"/>
    <w:rsid w:val="00DE60F2"/>
    <w:rsid w:val="00DF6F24"/>
    <w:rsid w:val="00E0798D"/>
    <w:rsid w:val="00E14F6B"/>
    <w:rsid w:val="00E22D64"/>
    <w:rsid w:val="00E304FF"/>
    <w:rsid w:val="00E332C2"/>
    <w:rsid w:val="00E4029B"/>
    <w:rsid w:val="00E43BC1"/>
    <w:rsid w:val="00E530CB"/>
    <w:rsid w:val="00E61FA8"/>
    <w:rsid w:val="00E720D8"/>
    <w:rsid w:val="00E7347E"/>
    <w:rsid w:val="00E73970"/>
    <w:rsid w:val="00E76936"/>
    <w:rsid w:val="00E838CF"/>
    <w:rsid w:val="00E914F4"/>
    <w:rsid w:val="00EA23C5"/>
    <w:rsid w:val="00EC248B"/>
    <w:rsid w:val="00EC2F9D"/>
    <w:rsid w:val="00EC331A"/>
    <w:rsid w:val="00EC59F7"/>
    <w:rsid w:val="00ED0255"/>
    <w:rsid w:val="00ED7EAF"/>
    <w:rsid w:val="00EE2E68"/>
    <w:rsid w:val="00EE6976"/>
    <w:rsid w:val="00EF501D"/>
    <w:rsid w:val="00EF50CD"/>
    <w:rsid w:val="00F01966"/>
    <w:rsid w:val="00F04D78"/>
    <w:rsid w:val="00F12D4A"/>
    <w:rsid w:val="00F17B3E"/>
    <w:rsid w:val="00F268DA"/>
    <w:rsid w:val="00F50E28"/>
    <w:rsid w:val="00F519CB"/>
    <w:rsid w:val="00F64EB6"/>
    <w:rsid w:val="00F7028C"/>
    <w:rsid w:val="00F74468"/>
    <w:rsid w:val="00F76AAD"/>
    <w:rsid w:val="00F774EF"/>
    <w:rsid w:val="00F82A90"/>
    <w:rsid w:val="00F8713F"/>
    <w:rsid w:val="00F919BC"/>
    <w:rsid w:val="00FA1474"/>
    <w:rsid w:val="00FA79E8"/>
    <w:rsid w:val="00FC578B"/>
    <w:rsid w:val="00FE3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C773"/>
  <w15:chartTrackingRefBased/>
  <w15:docId w15:val="{FD2D14FC-DBB1-48F7-A16A-BA09DF0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C9"/>
    <w:pPr>
      <w:spacing w:after="200" w:line="276" w:lineRule="auto"/>
    </w:pPr>
    <w:rPr>
      <w:lang w:val="en-US"/>
    </w:rPr>
  </w:style>
  <w:style w:type="paragraph" w:styleId="Heading1">
    <w:name w:val="heading 1"/>
    <w:basedOn w:val="Normal"/>
    <w:next w:val="Normal"/>
    <w:link w:val="Heading1Char"/>
    <w:qFormat/>
    <w:rsid w:val="00EE69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D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F61C9"/>
  </w:style>
  <w:style w:type="paragraph" w:styleId="Footer">
    <w:name w:val="footer"/>
    <w:basedOn w:val="Normal"/>
    <w:link w:val="FooterChar"/>
    <w:unhideWhenUsed/>
    <w:rsid w:val="009F61C9"/>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9F61C9"/>
  </w:style>
  <w:style w:type="character" w:styleId="Hyperlink">
    <w:name w:val="Hyperlink"/>
    <w:basedOn w:val="DefaultParagraphFont"/>
    <w:unhideWhenUsed/>
    <w:rsid w:val="009F61C9"/>
    <w:rPr>
      <w:color w:val="0000FF"/>
      <w:u w:val="single"/>
    </w:rPr>
  </w:style>
  <w:style w:type="paragraph" w:styleId="NormalWeb">
    <w:name w:val="Normal (Web)"/>
    <w:basedOn w:val="Normal"/>
    <w:uiPriority w:val="99"/>
    <w:unhideWhenUsed/>
    <w:rsid w:val="009F6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411660"/>
    <w:pPr>
      <w:spacing w:after="0" w:line="240" w:lineRule="auto"/>
    </w:pPr>
    <w:rPr>
      <w:rFonts w:ascii="Times New Roman" w:eastAsia="Times New Roman" w:hAnsi="Times New Roman" w:cs="Times New Roman"/>
      <w:color w:val="000000"/>
      <w:sz w:val="24"/>
      <w:szCs w:val="18"/>
      <w:lang w:val="en-GB"/>
    </w:rPr>
  </w:style>
  <w:style w:type="character" w:customStyle="1" w:styleId="BodyTextChar">
    <w:name w:val="Body Text Char"/>
    <w:basedOn w:val="DefaultParagraphFont"/>
    <w:link w:val="BodyText"/>
    <w:rsid w:val="00411660"/>
    <w:rPr>
      <w:rFonts w:ascii="Times New Roman" w:eastAsia="Times New Roman" w:hAnsi="Times New Roman" w:cs="Times New Roman"/>
      <w:color w:val="000000"/>
      <w:sz w:val="24"/>
      <w:szCs w:val="18"/>
    </w:rPr>
  </w:style>
  <w:style w:type="character" w:customStyle="1" w:styleId="text101">
    <w:name w:val="text101"/>
    <w:basedOn w:val="DefaultParagraphFont"/>
    <w:rsid w:val="00411660"/>
    <w:rPr>
      <w:rFonts w:ascii="Verdana" w:hAnsi="Verdana" w:hint="default"/>
      <w:color w:val="000000"/>
      <w:sz w:val="17"/>
      <w:szCs w:val="17"/>
    </w:rPr>
  </w:style>
  <w:style w:type="character" w:customStyle="1" w:styleId="text10whitebold1">
    <w:name w:val="text10whitebold1"/>
    <w:basedOn w:val="DefaultParagraphFont"/>
    <w:rsid w:val="00411660"/>
    <w:rPr>
      <w:rFonts w:ascii="Verdana" w:hAnsi="Verdana" w:hint="default"/>
      <w:b/>
      <w:bCs/>
      <w:color w:val="FFFFFF"/>
      <w:sz w:val="17"/>
      <w:szCs w:val="17"/>
    </w:rPr>
  </w:style>
  <w:style w:type="character" w:customStyle="1" w:styleId="UnresolvedMention1">
    <w:name w:val="Unresolved Mention1"/>
    <w:basedOn w:val="DefaultParagraphFont"/>
    <w:uiPriority w:val="99"/>
    <w:semiHidden/>
    <w:unhideWhenUsed/>
    <w:rsid w:val="00EA23C5"/>
    <w:rPr>
      <w:color w:val="605E5C"/>
      <w:shd w:val="clear" w:color="auto" w:fill="E1DFDD"/>
    </w:rPr>
  </w:style>
  <w:style w:type="paragraph" w:styleId="BalloonText">
    <w:name w:val="Balloon Text"/>
    <w:basedOn w:val="Normal"/>
    <w:link w:val="BalloonTextChar"/>
    <w:semiHidden/>
    <w:unhideWhenUsed/>
    <w:rsid w:val="0084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D"/>
    <w:rPr>
      <w:rFonts w:ascii="Segoe UI" w:hAnsi="Segoe UI" w:cs="Segoe UI"/>
      <w:sz w:val="18"/>
      <w:szCs w:val="18"/>
      <w:lang w:val="en-US"/>
    </w:rPr>
  </w:style>
  <w:style w:type="character" w:styleId="FollowedHyperlink">
    <w:name w:val="FollowedHyperlink"/>
    <w:basedOn w:val="DefaultParagraphFont"/>
    <w:unhideWhenUsed/>
    <w:rsid w:val="00677BD8"/>
    <w:rPr>
      <w:color w:val="954F72" w:themeColor="followedHyperlink"/>
      <w:u w:val="single"/>
    </w:rPr>
  </w:style>
  <w:style w:type="paragraph" w:customStyle="1" w:styleId="bodytitle">
    <w:name w:val="body_title"/>
    <w:basedOn w:val="Normal"/>
    <w:rsid w:val="002055C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
    <w:name w:val="Heading 1 Char"/>
    <w:basedOn w:val="DefaultParagraphFont"/>
    <w:link w:val="Heading1"/>
    <w:uiPriority w:val="9"/>
    <w:rsid w:val="00EE6976"/>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2E1C9F"/>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D143EE"/>
    <w:rPr>
      <w:sz w:val="16"/>
      <w:szCs w:val="16"/>
    </w:rPr>
  </w:style>
  <w:style w:type="paragraph" w:styleId="CommentText">
    <w:name w:val="annotation text"/>
    <w:basedOn w:val="Normal"/>
    <w:link w:val="CommentTextChar"/>
    <w:uiPriority w:val="99"/>
    <w:semiHidden/>
    <w:unhideWhenUsed/>
    <w:rsid w:val="00D143EE"/>
    <w:pPr>
      <w:spacing w:line="240" w:lineRule="auto"/>
    </w:pPr>
    <w:rPr>
      <w:sz w:val="20"/>
      <w:szCs w:val="20"/>
    </w:rPr>
  </w:style>
  <w:style w:type="character" w:customStyle="1" w:styleId="CommentTextChar">
    <w:name w:val="Comment Text Char"/>
    <w:basedOn w:val="DefaultParagraphFont"/>
    <w:link w:val="CommentText"/>
    <w:uiPriority w:val="99"/>
    <w:semiHidden/>
    <w:rsid w:val="00D143EE"/>
    <w:rPr>
      <w:sz w:val="20"/>
      <w:szCs w:val="20"/>
      <w:lang w:val="en-US"/>
    </w:rPr>
  </w:style>
  <w:style w:type="paragraph" w:styleId="CommentSubject">
    <w:name w:val="annotation subject"/>
    <w:basedOn w:val="CommentText"/>
    <w:next w:val="CommentText"/>
    <w:link w:val="CommentSubjectChar"/>
    <w:semiHidden/>
    <w:unhideWhenUsed/>
    <w:rsid w:val="00D143EE"/>
    <w:rPr>
      <w:b/>
      <w:bCs/>
    </w:rPr>
  </w:style>
  <w:style w:type="character" w:customStyle="1" w:styleId="CommentSubjectChar">
    <w:name w:val="Comment Subject Char"/>
    <w:basedOn w:val="CommentTextChar"/>
    <w:link w:val="CommentSubject"/>
    <w:uiPriority w:val="99"/>
    <w:semiHidden/>
    <w:rsid w:val="00D143EE"/>
    <w:rPr>
      <w:b/>
      <w:bCs/>
      <w:sz w:val="20"/>
      <w:szCs w:val="20"/>
      <w:lang w:val="en-US"/>
    </w:rPr>
  </w:style>
  <w:style w:type="character" w:customStyle="1" w:styleId="Heading2Char">
    <w:name w:val="Heading 2 Char"/>
    <w:basedOn w:val="DefaultParagraphFont"/>
    <w:link w:val="Heading2"/>
    <w:rsid w:val="003D1195"/>
    <w:rPr>
      <w:rFonts w:asciiTheme="majorHAnsi" w:eastAsiaTheme="majorEastAsia" w:hAnsiTheme="majorHAnsi" w:cstheme="majorBidi"/>
      <w:color w:val="2E74B5" w:themeColor="accent1" w:themeShade="BF"/>
      <w:sz w:val="26"/>
      <w:szCs w:val="26"/>
      <w:lang w:val="en-US"/>
    </w:rPr>
  </w:style>
  <w:style w:type="paragraph" w:customStyle="1" w:styleId="FordPressRelease">
    <w:name w:val="Ford Press Release"/>
    <w:next w:val="Normal"/>
    <w:qFormat/>
    <w:rsid w:val="00FC578B"/>
    <w:pPr>
      <w:numPr>
        <w:numId w:val="11"/>
      </w:numPr>
    </w:pPr>
    <w:rPr>
      <w:rFonts w:ascii="Arial" w:hAnsi="Arial" w:cs="Arial"/>
      <w:color w:val="000000" w:themeColor="text1"/>
      <w:lang w:val="en-US"/>
    </w:rPr>
  </w:style>
  <w:style w:type="character" w:styleId="PageNumber">
    <w:name w:val="page number"/>
    <w:basedOn w:val="DefaultParagraphFont"/>
    <w:rsid w:val="00C020E1"/>
  </w:style>
  <w:style w:type="paragraph" w:styleId="BodyText2">
    <w:name w:val="Body Text 2"/>
    <w:basedOn w:val="Normal"/>
    <w:link w:val="BodyText2Char"/>
    <w:rsid w:val="00C020E1"/>
    <w:pPr>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020E1"/>
    <w:rPr>
      <w:rFonts w:ascii="Times New Roman" w:eastAsia="Times New Roman" w:hAnsi="Times New Roman" w:cs="Times New Roman"/>
      <w:sz w:val="24"/>
      <w:szCs w:val="20"/>
      <w:lang w:val="en-US"/>
    </w:rPr>
  </w:style>
  <w:style w:type="paragraph" w:customStyle="1" w:styleId="MediumList2-Accent41">
    <w:name w:val="Medium List 2 - Accent 4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C020E1"/>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C020E1"/>
    <w:rPr>
      <w:rFonts w:ascii="Calibri" w:eastAsia="Calibri" w:hAnsi="Calibri" w:cs="Times New Roman"/>
      <w:szCs w:val="21"/>
      <w:lang w:val="x-none" w:eastAsia="x-none"/>
    </w:rPr>
  </w:style>
  <w:style w:type="character" w:styleId="Strong">
    <w:name w:val="Strong"/>
    <w:uiPriority w:val="22"/>
    <w:qFormat/>
    <w:rsid w:val="00C020E1"/>
    <w:rPr>
      <w:b/>
      <w:bCs/>
    </w:rPr>
  </w:style>
  <w:style w:type="paragraph" w:customStyle="1" w:styleId="nodemetainfo">
    <w:name w:val="nodemetainfo"/>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C0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E1"/>
  </w:style>
  <w:style w:type="paragraph" w:styleId="Title">
    <w:name w:val="Title"/>
    <w:basedOn w:val="Normal"/>
    <w:link w:val="TitleChar"/>
    <w:qFormat/>
    <w:rsid w:val="00C020E1"/>
    <w:pPr>
      <w:spacing w:after="0" w:line="240" w:lineRule="auto"/>
      <w:jc w:val="center"/>
    </w:pPr>
    <w:rPr>
      <w:rFonts w:ascii="Tahoma" w:eastAsia="Times New Roman" w:hAnsi="Tahoma" w:cs="Times New Roman"/>
      <w:b/>
      <w:bCs/>
      <w:sz w:val="20"/>
      <w:szCs w:val="24"/>
      <w:lang w:val="x-none" w:eastAsia="x-none"/>
    </w:rPr>
  </w:style>
  <w:style w:type="character" w:customStyle="1" w:styleId="TitleChar">
    <w:name w:val="Title Char"/>
    <w:basedOn w:val="DefaultParagraphFont"/>
    <w:link w:val="Title"/>
    <w:rsid w:val="00C020E1"/>
    <w:rPr>
      <w:rFonts w:ascii="Tahoma" w:eastAsia="Times New Roman" w:hAnsi="Tahoma" w:cs="Times New Roman"/>
      <w:b/>
      <w:bCs/>
      <w:sz w:val="20"/>
      <w:szCs w:val="24"/>
      <w:lang w:val="x-none" w:eastAsia="x-none"/>
    </w:rPr>
  </w:style>
  <w:style w:type="paragraph" w:customStyle="1" w:styleId="ColorfulList-Accent21">
    <w:name w:val="Colorful List - Accent 21"/>
    <w:uiPriority w:val="1"/>
    <w:qFormat/>
    <w:rsid w:val="00C020E1"/>
    <w:pPr>
      <w:spacing w:after="0" w:line="240" w:lineRule="auto"/>
    </w:pPr>
    <w:rPr>
      <w:rFonts w:ascii="Calibri" w:eastAsia="Times New Roman" w:hAnsi="Calibri" w:cs="Times New Roman"/>
      <w:lang w:val="en-US"/>
    </w:rPr>
  </w:style>
  <w:style w:type="character" w:customStyle="1" w:styleId="Style1">
    <w:name w:val="Style1"/>
    <w:uiPriority w:val="1"/>
    <w:rsid w:val="00C020E1"/>
    <w:rPr>
      <w:rFonts w:ascii="Calibri" w:hAnsi="Calibri"/>
      <w:b/>
      <w:color w:val="auto"/>
      <w:sz w:val="24"/>
      <w:u w:val="single"/>
    </w:rPr>
  </w:style>
  <w:style w:type="paragraph" w:customStyle="1" w:styleId="MediumList1-Accent41">
    <w:name w:val="Medium List 1 - Accent 4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
    <w:name w:val="Dark List - Accent 3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C020E1"/>
    <w:pPr>
      <w:spacing w:after="0" w:line="240" w:lineRule="auto"/>
      <w:ind w:left="720"/>
    </w:pPr>
    <w:rPr>
      <w:rFonts w:ascii="Times New Roman" w:eastAsia="Times New Roman" w:hAnsi="Times New Roman" w:cs="Times New Roman"/>
      <w:sz w:val="20"/>
      <w:szCs w:val="24"/>
    </w:r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C020E1"/>
    <w:rPr>
      <w:rFonts w:ascii="Times New Roman" w:eastAsia="Times New Roman" w:hAnsi="Times New Roman" w:cs="Times New Roman"/>
      <w:sz w:val="20"/>
      <w:szCs w:val="24"/>
      <w:lang w:val="en-US"/>
    </w:rPr>
  </w:style>
  <w:style w:type="paragraph" w:customStyle="1" w:styleId="MediumGrid1-Accent21">
    <w:name w:val="Medium Grid 1 - Accent 2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11">
    <w:name w:val="Colorful List - Accent 11"/>
    <w:aliases w:val="リスト段落,Plan,Fo"/>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
    <w:name w:val="Colorful Shading - Accent 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List2-Accent411">
    <w:name w:val="Medium List 2 - Accent 4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List-Accent211">
    <w:name w:val="Colorful List - Accent 211"/>
    <w:uiPriority w:val="1"/>
    <w:qFormat/>
    <w:rsid w:val="00C020E1"/>
    <w:pPr>
      <w:spacing w:after="0" w:line="240" w:lineRule="auto"/>
    </w:pPr>
    <w:rPr>
      <w:rFonts w:ascii="Calibri" w:eastAsia="Times New Roman" w:hAnsi="Calibri" w:cs="Times New Roman"/>
      <w:lang w:val="en-US"/>
    </w:rPr>
  </w:style>
  <w:style w:type="paragraph" w:customStyle="1" w:styleId="MediumList1-Accent411">
    <w:name w:val="Medium List 1 - Accent 411"/>
    <w:hidden/>
    <w:uiPriority w:val="71"/>
    <w:rsid w:val="00C020E1"/>
    <w:pPr>
      <w:spacing w:after="0" w:line="240" w:lineRule="auto"/>
    </w:pPr>
    <w:rPr>
      <w:rFonts w:ascii="Times New Roman" w:eastAsia="Times New Roman" w:hAnsi="Times New Roman" w:cs="Times New Roman"/>
      <w:sz w:val="20"/>
      <w:szCs w:val="24"/>
      <w:lang w:val="en-US"/>
    </w:rPr>
  </w:style>
  <w:style w:type="paragraph" w:customStyle="1" w:styleId="DarkList-Accent311">
    <w:name w:val="Dark List - Accent 3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customStyle="1" w:styleId="MediumGrid1-Accent211">
    <w:name w:val="Medium Grid 1 - Accent 211"/>
    <w:basedOn w:val="Normal"/>
    <w:uiPriority w:val="34"/>
    <w:qFormat/>
    <w:rsid w:val="00C020E1"/>
    <w:pPr>
      <w:spacing w:after="0" w:line="240" w:lineRule="auto"/>
      <w:ind w:left="720"/>
    </w:pPr>
    <w:rPr>
      <w:rFonts w:ascii="Times New Roman" w:eastAsia="Times New Roman" w:hAnsi="Times New Roman" w:cs="Times New Roman"/>
      <w:sz w:val="20"/>
      <w:szCs w:val="24"/>
    </w:rPr>
  </w:style>
  <w:style w:type="paragraph" w:customStyle="1" w:styleId="ColorfulShading-Accent111">
    <w:name w:val="Colorful Shading - Accent 111"/>
    <w:hidden/>
    <w:uiPriority w:val="99"/>
    <w:semiHidden/>
    <w:rsid w:val="00C020E1"/>
    <w:pPr>
      <w:spacing w:after="0" w:line="240" w:lineRule="auto"/>
    </w:pPr>
    <w:rPr>
      <w:rFonts w:ascii="Times New Roman" w:eastAsia="Times New Roman" w:hAnsi="Times New Roman" w:cs="Times New Roman"/>
      <w:sz w:val="20"/>
      <w:szCs w:val="24"/>
      <w:lang w:val="en-US"/>
    </w:rPr>
  </w:style>
  <w:style w:type="paragraph" w:styleId="Revision">
    <w:name w:val="Revision"/>
    <w:hidden/>
    <w:uiPriority w:val="99"/>
    <w:semiHidden/>
    <w:rsid w:val="00C020E1"/>
    <w:pPr>
      <w:spacing w:after="0" w:line="240" w:lineRule="auto"/>
    </w:pPr>
    <w:rPr>
      <w:rFonts w:ascii="Times New Roman" w:eastAsia="Times New Roman" w:hAnsi="Times New Roman" w:cs="Times New Roman"/>
      <w:sz w:val="20"/>
      <w:szCs w:val="24"/>
      <w:lang w:val="en-US"/>
    </w:rPr>
  </w:style>
  <w:style w:type="character" w:styleId="UnresolvedMention">
    <w:name w:val="Unresolved Mention"/>
    <w:basedOn w:val="DefaultParagraphFont"/>
    <w:uiPriority w:val="99"/>
    <w:semiHidden/>
    <w:unhideWhenUsed/>
    <w:rsid w:val="00C020E1"/>
    <w:rPr>
      <w:color w:val="605E5C"/>
      <w:shd w:val="clear" w:color="auto" w:fill="E1DFDD"/>
    </w:rPr>
  </w:style>
  <w:style w:type="paragraph" w:customStyle="1" w:styleId="xmsonormal">
    <w:name w:val="x_msonormal"/>
    <w:basedOn w:val="Normal"/>
    <w:rsid w:val="002A00C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7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59E0"/>
  </w:style>
  <w:style w:type="paragraph" w:customStyle="1" w:styleId="Body">
    <w:name w:val="Body"/>
    <w:rsid w:val="006656E9"/>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197">
      <w:bodyDiv w:val="1"/>
      <w:marLeft w:val="0"/>
      <w:marRight w:val="0"/>
      <w:marTop w:val="0"/>
      <w:marBottom w:val="0"/>
      <w:divBdr>
        <w:top w:val="none" w:sz="0" w:space="0" w:color="auto"/>
        <w:left w:val="none" w:sz="0" w:space="0" w:color="auto"/>
        <w:bottom w:val="none" w:sz="0" w:space="0" w:color="auto"/>
        <w:right w:val="none" w:sz="0" w:space="0" w:color="auto"/>
      </w:divBdr>
    </w:div>
    <w:div w:id="132336928">
      <w:bodyDiv w:val="1"/>
      <w:marLeft w:val="0"/>
      <w:marRight w:val="0"/>
      <w:marTop w:val="0"/>
      <w:marBottom w:val="0"/>
      <w:divBdr>
        <w:top w:val="none" w:sz="0" w:space="0" w:color="auto"/>
        <w:left w:val="none" w:sz="0" w:space="0" w:color="auto"/>
        <w:bottom w:val="none" w:sz="0" w:space="0" w:color="auto"/>
        <w:right w:val="none" w:sz="0" w:space="0" w:color="auto"/>
      </w:divBdr>
    </w:div>
    <w:div w:id="244339335">
      <w:bodyDiv w:val="1"/>
      <w:marLeft w:val="0"/>
      <w:marRight w:val="0"/>
      <w:marTop w:val="0"/>
      <w:marBottom w:val="0"/>
      <w:divBdr>
        <w:top w:val="none" w:sz="0" w:space="0" w:color="auto"/>
        <w:left w:val="none" w:sz="0" w:space="0" w:color="auto"/>
        <w:bottom w:val="none" w:sz="0" w:space="0" w:color="auto"/>
        <w:right w:val="none" w:sz="0" w:space="0" w:color="auto"/>
      </w:divBdr>
    </w:div>
    <w:div w:id="340396675">
      <w:bodyDiv w:val="1"/>
      <w:marLeft w:val="0"/>
      <w:marRight w:val="0"/>
      <w:marTop w:val="0"/>
      <w:marBottom w:val="0"/>
      <w:divBdr>
        <w:top w:val="none" w:sz="0" w:space="0" w:color="auto"/>
        <w:left w:val="none" w:sz="0" w:space="0" w:color="auto"/>
        <w:bottom w:val="none" w:sz="0" w:space="0" w:color="auto"/>
        <w:right w:val="none" w:sz="0" w:space="0" w:color="auto"/>
      </w:divBdr>
    </w:div>
    <w:div w:id="852719583">
      <w:bodyDiv w:val="1"/>
      <w:marLeft w:val="0"/>
      <w:marRight w:val="0"/>
      <w:marTop w:val="0"/>
      <w:marBottom w:val="0"/>
      <w:divBdr>
        <w:top w:val="none" w:sz="0" w:space="0" w:color="auto"/>
        <w:left w:val="none" w:sz="0" w:space="0" w:color="auto"/>
        <w:bottom w:val="none" w:sz="0" w:space="0" w:color="auto"/>
        <w:right w:val="none" w:sz="0" w:space="0" w:color="auto"/>
      </w:divBdr>
    </w:div>
    <w:div w:id="900755967">
      <w:bodyDiv w:val="1"/>
      <w:marLeft w:val="0"/>
      <w:marRight w:val="0"/>
      <w:marTop w:val="0"/>
      <w:marBottom w:val="0"/>
      <w:divBdr>
        <w:top w:val="none" w:sz="0" w:space="0" w:color="auto"/>
        <w:left w:val="none" w:sz="0" w:space="0" w:color="auto"/>
        <w:bottom w:val="none" w:sz="0" w:space="0" w:color="auto"/>
        <w:right w:val="none" w:sz="0" w:space="0" w:color="auto"/>
      </w:divBdr>
    </w:div>
    <w:div w:id="1009796960">
      <w:bodyDiv w:val="1"/>
      <w:marLeft w:val="0"/>
      <w:marRight w:val="0"/>
      <w:marTop w:val="0"/>
      <w:marBottom w:val="0"/>
      <w:divBdr>
        <w:top w:val="none" w:sz="0" w:space="0" w:color="auto"/>
        <w:left w:val="none" w:sz="0" w:space="0" w:color="auto"/>
        <w:bottom w:val="none" w:sz="0" w:space="0" w:color="auto"/>
        <w:right w:val="none" w:sz="0" w:space="0" w:color="auto"/>
      </w:divBdr>
    </w:div>
    <w:div w:id="1121533587">
      <w:bodyDiv w:val="1"/>
      <w:marLeft w:val="0"/>
      <w:marRight w:val="0"/>
      <w:marTop w:val="0"/>
      <w:marBottom w:val="0"/>
      <w:divBdr>
        <w:top w:val="none" w:sz="0" w:space="0" w:color="auto"/>
        <w:left w:val="none" w:sz="0" w:space="0" w:color="auto"/>
        <w:bottom w:val="none" w:sz="0" w:space="0" w:color="auto"/>
        <w:right w:val="none" w:sz="0" w:space="0" w:color="auto"/>
      </w:divBdr>
    </w:div>
    <w:div w:id="1590191191">
      <w:bodyDiv w:val="1"/>
      <w:marLeft w:val="0"/>
      <w:marRight w:val="0"/>
      <w:marTop w:val="0"/>
      <w:marBottom w:val="0"/>
      <w:divBdr>
        <w:top w:val="none" w:sz="0" w:space="0" w:color="auto"/>
        <w:left w:val="none" w:sz="0" w:space="0" w:color="auto"/>
        <w:bottom w:val="none" w:sz="0" w:space="0" w:color="auto"/>
        <w:right w:val="none" w:sz="0" w:space="0" w:color="auto"/>
      </w:divBdr>
    </w:div>
    <w:div w:id="1655528237">
      <w:bodyDiv w:val="1"/>
      <w:marLeft w:val="0"/>
      <w:marRight w:val="0"/>
      <w:marTop w:val="0"/>
      <w:marBottom w:val="0"/>
      <w:divBdr>
        <w:top w:val="none" w:sz="0" w:space="0" w:color="auto"/>
        <w:left w:val="none" w:sz="0" w:space="0" w:color="auto"/>
        <w:bottom w:val="none" w:sz="0" w:space="0" w:color="auto"/>
        <w:right w:val="none" w:sz="0" w:space="0" w:color="auto"/>
      </w:divBdr>
    </w:div>
    <w:div w:id="1747066940">
      <w:bodyDiv w:val="1"/>
      <w:marLeft w:val="0"/>
      <w:marRight w:val="0"/>
      <w:marTop w:val="0"/>
      <w:marBottom w:val="0"/>
      <w:divBdr>
        <w:top w:val="none" w:sz="0" w:space="0" w:color="auto"/>
        <w:left w:val="none" w:sz="0" w:space="0" w:color="auto"/>
        <w:bottom w:val="none" w:sz="0" w:space="0" w:color="auto"/>
        <w:right w:val="none" w:sz="0" w:space="0" w:color="auto"/>
      </w:divBdr>
    </w:div>
    <w:div w:id="2049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mma.chalcroft@bcw-glob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ia.shurafa@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twitter.com/fordmiddleeast" TargetMode="External"/><Relationship Id="rId18" Type="http://schemas.openxmlformats.org/officeDocument/2006/relationships/hyperlink" Target="http://www.instagram.com/fordmiddleeast" TargetMode="External"/><Relationship Id="rId3" Type="http://schemas.openxmlformats.org/officeDocument/2006/relationships/image" Target="media/image1.png"/><Relationship Id="rId21" Type="http://schemas.openxmlformats.org/officeDocument/2006/relationships/image" Target="media/image5.wm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hyperlink" Target="http://www.facebook.com/ford" TargetMode="External"/><Relationship Id="rId16" Type="http://schemas.openxmlformats.org/officeDocument/2006/relationships/hyperlink" Target="http://www.instagram.com/ford" TargetMode="External"/><Relationship Id="rId20"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facebook.com/fordmiddleeast" TargetMode="External"/><Relationship Id="rId11" Type="http://schemas.openxmlformats.org/officeDocument/2006/relationships/hyperlink" Target="https://twitter.com/ford" TargetMode="External"/><Relationship Id="rId5" Type="http://schemas.openxmlformats.org/officeDocument/2006/relationships/image" Target="media/image10.png"/><Relationship Id="rId15" Type="http://schemas.openxmlformats.org/officeDocument/2006/relationships/hyperlink" Target="http://www.twitter.com/fordmiddleeast" TargetMode="External"/><Relationship Id="rId10" Type="http://schemas.openxmlformats.org/officeDocument/2006/relationships/hyperlink" Target="http://www.youtube.com/fordmiddleast" TargetMode="External"/><Relationship Id="rId19" Type="http://schemas.openxmlformats.org/officeDocument/2006/relationships/image" Target="media/image40.png"/><Relationship Id="rId4" Type="http://schemas.openxmlformats.org/officeDocument/2006/relationships/hyperlink" Target="http://www.facebook.com/fordmiddleeast" TargetMode="External"/><Relationship Id="rId9" Type="http://schemas.openxmlformats.org/officeDocument/2006/relationships/image" Target="media/image20.png"/><Relationship Id="rId14" Type="http://schemas.openxmlformats.org/officeDocument/2006/relationships/image" Target="media/image30.png"/><Relationship Id="rId22" Type="http://schemas.openxmlformats.org/officeDocument/2006/relationships/image" Target="media/image50.wmf"/></Relationships>
</file>

<file path=word/_rels/footer2.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twitter.com/fordmiddleeast" TargetMode="External"/><Relationship Id="rId18" Type="http://schemas.openxmlformats.org/officeDocument/2006/relationships/hyperlink" Target="http://www.instagram.com/fordmiddleeast" TargetMode="External"/><Relationship Id="rId3" Type="http://schemas.openxmlformats.org/officeDocument/2006/relationships/image" Target="media/image1.png"/><Relationship Id="rId21" Type="http://schemas.openxmlformats.org/officeDocument/2006/relationships/image" Target="media/image5.wmf"/><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hyperlink" Target="http://www.facebook.com/ford" TargetMode="External"/><Relationship Id="rId16" Type="http://schemas.openxmlformats.org/officeDocument/2006/relationships/hyperlink" Target="http://www.instagram.com/ford" TargetMode="External"/><Relationship Id="rId20"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hyperlink" Target="http://www.facebook.com/fordmiddleeast" TargetMode="External"/><Relationship Id="rId11" Type="http://schemas.openxmlformats.org/officeDocument/2006/relationships/hyperlink" Target="https://twitter.com/ford" TargetMode="External"/><Relationship Id="rId5" Type="http://schemas.openxmlformats.org/officeDocument/2006/relationships/image" Target="media/image10.png"/><Relationship Id="rId15" Type="http://schemas.openxmlformats.org/officeDocument/2006/relationships/hyperlink" Target="http://www.twitter.com/fordmiddleeast" TargetMode="External"/><Relationship Id="rId10" Type="http://schemas.openxmlformats.org/officeDocument/2006/relationships/hyperlink" Target="http://www.youtube.com/fordmiddleast" TargetMode="External"/><Relationship Id="rId19" Type="http://schemas.openxmlformats.org/officeDocument/2006/relationships/image" Target="media/image40.png"/><Relationship Id="rId4" Type="http://schemas.openxmlformats.org/officeDocument/2006/relationships/hyperlink" Target="http://www.facebook.com/fordmiddleeast" TargetMode="External"/><Relationship Id="rId9" Type="http://schemas.openxmlformats.org/officeDocument/2006/relationships/image" Target="media/image20.png"/><Relationship Id="rId14" Type="http://schemas.openxmlformats.org/officeDocument/2006/relationships/image" Target="media/image30.png"/><Relationship Id="rId22"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e51ac2eb722f8b7f4214560494faf47">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a8a61fff7a4544e63de76c9ba86266a7"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ADB9-DD4A-421F-86D1-C015BE04D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1466D-BF81-4FAA-B0B8-B275A6E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09B65-6BC7-4DC2-9AE3-217D75538AAD}">
  <ds:schemaRefs>
    <ds:schemaRef ds:uri="http://schemas.microsoft.com/sharepoint/v3/contenttype/forms"/>
  </ds:schemaRefs>
</ds:datastoreItem>
</file>

<file path=customXml/itemProps4.xml><?xml version="1.0" encoding="utf-8"?>
<ds:datastoreItem xmlns:ds="http://schemas.openxmlformats.org/officeDocument/2006/customXml" ds:itemID="{5CBF5094-B5A0-482A-AB44-23EDA8C8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74</cp:revision>
  <dcterms:created xsi:type="dcterms:W3CDTF">2020-11-24T10:36:00Z</dcterms:created>
  <dcterms:modified xsi:type="dcterms:W3CDTF">2020-11-25T14:02:00Z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